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7984" w14:textId="77777777" w:rsidR="00C44D89" w:rsidRPr="007F56E8" w:rsidRDefault="00C44D89" w:rsidP="00C44D89">
      <w:pPr>
        <w:pBdr>
          <w:bottom w:val="single" w:sz="12" w:space="1" w:color="39574A"/>
        </w:pBdr>
        <w:spacing w:after="4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</w:pPr>
      <w:bookmarkStart w:id="0" w:name="_Hlk184047788"/>
      <w:r w:rsidRPr="007F56E8">
        <w:rPr>
          <w:rFonts w:ascii="Times New Roman" w:eastAsia="Times New Roman" w:hAnsi="Times New Roman" w:cs="Times New Roman"/>
          <w:b/>
          <w:bCs/>
          <w:color w:val="4C7563"/>
          <w:sz w:val="24"/>
          <w:szCs w:val="20"/>
        </w:rPr>
        <w:t>FORMULÁR E0-D (dlhopisy)</w:t>
      </w:r>
    </w:p>
    <w:p w14:paraId="2D04557D" w14:textId="012FB4CB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4C7563"/>
          <w:sz w:val="36"/>
          <w:szCs w:val="20"/>
        </w:rPr>
      </w:pP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ŽIADOSŤ O PRIDELENIE/ ZMENU NÁLEŽITOSTÍ/ ZRUŠENIE 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  <w:u w:val="single"/>
        </w:rPr>
        <w:t>IDENTIFIKAČNÉHO KÓDU ISIN/CFI/FISN</w:t>
      </w:r>
      <w:r w:rsidRPr="00C44D89">
        <w:rPr>
          <w:rFonts w:ascii="Times New Roman" w:eastAsia="Times New Roman" w:hAnsi="Times New Roman" w:cs="Times New Roman"/>
          <w:b/>
          <w:bCs/>
          <w:color w:val="4C7563"/>
          <w:sz w:val="28"/>
          <w:szCs w:val="20"/>
        </w:rPr>
        <w:t xml:space="preserve"> EMISIE CP</w:t>
      </w:r>
      <w:bookmarkEnd w:id="0"/>
    </w:p>
    <w:p w14:paraId="1F9E9E2E" w14:textId="0245CF41" w:rsidR="00532075" w:rsidRPr="001E331D" w:rsidRDefault="00532075" w:rsidP="00532075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>V súlade s Prevádzkovým poriadkom Centrálneho depozitára cenných papierov SR, a.s. týmto žiadame o:</w:t>
      </w:r>
    </w:p>
    <w:p w14:paraId="208092B3" w14:textId="77777777" w:rsidR="00C44D89" w:rsidRDefault="00C44D89" w:rsidP="00532075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3"/>
        <w:gridCol w:w="639"/>
        <w:gridCol w:w="2657"/>
        <w:gridCol w:w="603"/>
        <w:gridCol w:w="2693"/>
      </w:tblGrid>
      <w:tr w:rsidR="00C44D89" w:rsidRPr="00C44D89" w14:paraId="75826362" w14:textId="77777777" w:rsidTr="006931BF">
        <w:trPr>
          <w:trHeight w:val="328"/>
        </w:trPr>
        <w:bookmarkStart w:id="1" w:name="_Hlk184050528" w:displacedByCustomXml="next"/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Pridelenie ISIN"/>
            <w:tag w:val="Pridelenie ISIN"/>
            <w:id w:val="17994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7875DBB" w14:textId="4AB0287E" w:rsidR="00C44D89" w:rsidRPr="00C44D89" w:rsidRDefault="0079511C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3" w:type="dxa"/>
          </w:tcPr>
          <w:p w14:paraId="7F23B41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Pridelenie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mena náležitostí ISIN"/>
            <w:tag w:val="Zmena náležitostí ISIN"/>
            <w:id w:val="3597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14:paraId="17C09213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</w:tcPr>
          <w:p w14:paraId="51B0B3E6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Zmenu náležitostí ISIN/CFI/FISN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</w:rPr>
            <w:alias w:val="Zrušenie ISIN"/>
            <w:tag w:val="Zrušenie ISIN"/>
            <w:id w:val="-8998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14:paraId="02F265F6" w14:textId="77777777" w:rsidR="00C44D89" w:rsidRPr="00C44D89" w:rsidRDefault="00C44D89" w:rsidP="00C44D89">
                <w:pPr>
                  <w:ind w:firstLine="0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 w:rsidRPr="00C44D89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283E34F5" w14:textId="77777777" w:rsidR="00C44D89" w:rsidRPr="00C44D89" w:rsidRDefault="00C44D89" w:rsidP="00C44D89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Zrušenie ISIN/CFI/FISN</w:t>
            </w:r>
          </w:p>
        </w:tc>
      </w:tr>
    </w:tbl>
    <w:p w14:paraId="232709A7" w14:textId="65D7E8D7" w:rsidR="00C44D89" w:rsidRDefault="00C44D89" w:rsidP="00C44D89">
      <w:pPr>
        <w:pBdr>
          <w:bottom w:val="single" w:sz="12" w:space="2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2" w:name="_Hlk184050568"/>
      <w:bookmarkEnd w:id="1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1. ÚDAJE O EMITENTOVI (ŽIADATEĽOVI)</w:t>
      </w:r>
      <w:bookmarkEnd w:id="2"/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532075" w:rsidRPr="001E331D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Mriekatabuky"/>
        <w:tblW w:w="10346" w:type="dxa"/>
        <w:tblInd w:w="-428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692"/>
        <w:gridCol w:w="2809"/>
        <w:gridCol w:w="1032"/>
        <w:gridCol w:w="2813"/>
      </w:tblGrid>
      <w:tr w:rsidR="00C44D89" w:rsidRPr="00C44D89" w14:paraId="16B2541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1F734F16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Obchodné meno/ Meno a priezvisko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bchodné meno"/>
              <w:tag w:val="Obchodné meno"/>
              <w:id w:val="1996068152"/>
              <w:showingPlcHdr/>
            </w:sdtPr>
            <w:sdtEndPr/>
            <w:sdtContent>
              <w:p w14:paraId="25ADC6DA" w14:textId="77777777" w:rsidR="00C44D89" w:rsidRPr="00D51F7A" w:rsidRDefault="00C44D89" w:rsidP="007F56E8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1BD61F09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5250C75A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Sídlo/Trvalé bydlisko (ulica, číslo ul., PSČ, mesto, štát)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Sídlo/Trvalé bydlisko"/>
              <w:tag w:val="Sídlo/Trvalé bydlisko"/>
              <w:id w:val="-1207021825"/>
              <w:showingPlcHdr/>
            </w:sdtPr>
            <w:sdtEndPr/>
            <w:sdtContent>
              <w:p w14:paraId="7FFCAF18" w14:textId="77777777" w:rsidR="00C44D89" w:rsidRPr="00D51F7A" w:rsidRDefault="00C44D89" w:rsidP="007F56E8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2E30FE3A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007164BB" w14:textId="513022AB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Adresa skutočného miesta výkonu podnikateľskej činnosti</w:t>
            </w:r>
            <w:r w:rsidR="00D9749A">
              <w:rPr>
                <w:rFonts w:ascii="Times New Roman" w:hAnsi="Times New Roman" w:cs="Times New Roman"/>
                <w:sz w:val="20"/>
              </w:rPr>
              <w:t>, ak je odlišná od sídla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Vyplniť, ak je iná ako adresa sídla"/>
              <w:tag w:val="Vyplniť, ak je iná ako adresa sídla"/>
              <w:id w:val="969562303"/>
              <w:showingPlcHdr/>
            </w:sdtPr>
            <w:sdtEndPr/>
            <w:sdtContent>
              <w:p w14:paraId="1931FFDA" w14:textId="77777777" w:rsidR="00C44D89" w:rsidRPr="00D51F7A" w:rsidRDefault="00C44D89" w:rsidP="007F56E8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7EB6B8D8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5C69C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Označenie  obchodného registra alebo inej úradnej evidencie, číslo zápisu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značenie úradného registra"/>
              <w:tag w:val="Označenie úradného registra"/>
              <w:id w:val="2052655464"/>
              <w:showingPlcHdr/>
            </w:sdtPr>
            <w:sdtEndPr/>
            <w:sdtContent>
              <w:p w14:paraId="14F10E1A" w14:textId="77777777" w:rsidR="00C44D89" w:rsidRPr="00D51F7A" w:rsidRDefault="00C44D89" w:rsidP="007F56E8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63394EE5" w14:textId="77777777" w:rsidTr="006931BF">
        <w:trPr>
          <w:trHeight w:val="340"/>
        </w:trPr>
        <w:tc>
          <w:tcPr>
            <w:tcW w:w="3539" w:type="dxa"/>
            <w:shd w:val="clear" w:color="auto" w:fill="D8E6DF"/>
          </w:tcPr>
          <w:p w14:paraId="42DE4445" w14:textId="77777777" w:rsidR="00C44D89" w:rsidRPr="00D51F7A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D51F7A">
              <w:rPr>
                <w:rFonts w:ascii="Times New Roman" w:hAnsi="Times New Roman" w:cs="Times New Roman"/>
                <w:sz w:val="20"/>
              </w:rPr>
              <w:t>IČO/Rodné číslo/ZIČ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IČO/Rodné číslo/ZIČ/NIČ"/>
              <w:tag w:val="IČO/Rodné číslo/ZIČ/NIČ"/>
              <w:id w:val="1576013133"/>
              <w:showingPlcHdr/>
            </w:sdtPr>
            <w:sdtEndPr/>
            <w:sdtContent>
              <w:p w14:paraId="63EDEECB" w14:textId="77777777" w:rsidR="00C44D89" w:rsidRPr="00D51F7A" w:rsidRDefault="00C44D89" w:rsidP="007F56E8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39EED8E2" w14:textId="77777777" w:rsidR="00C44D89" w:rsidRPr="00D51F7A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LEI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LEI"/>
              <w:tag w:val="LEI"/>
              <w:id w:val="602071710"/>
              <w:showingPlcHdr/>
            </w:sdtPr>
            <w:sdtEndPr/>
            <w:sdtContent>
              <w:p w14:paraId="1B03289A" w14:textId="77777777" w:rsidR="00C44D89" w:rsidRPr="00D51F7A" w:rsidRDefault="00C44D89" w:rsidP="007F56E8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44D89" w:rsidRPr="00C44D89" w14:paraId="3C59F7A5" w14:textId="77777777" w:rsidTr="00D51F7A">
        <w:trPr>
          <w:trHeight w:val="340"/>
        </w:trPr>
        <w:tc>
          <w:tcPr>
            <w:tcW w:w="3539" w:type="dxa"/>
            <w:shd w:val="clear" w:color="auto" w:fill="D8E6DF"/>
          </w:tcPr>
          <w:p w14:paraId="289494D0" w14:textId="77777777" w:rsidR="00C44D89" w:rsidRPr="00C44D89" w:rsidRDefault="00C44D89" w:rsidP="00F17FD2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DIČ</w:t>
            </w:r>
          </w:p>
        </w:tc>
        <w:tc>
          <w:tcPr>
            <w:tcW w:w="2693" w:type="dxa"/>
          </w:tcPr>
          <w:sdt>
            <w:sdtPr>
              <w:rPr>
                <w:rFonts w:ascii="Times New Roman" w:hAnsi="Times New Roman" w:cs="Times New Roman"/>
              </w:rPr>
              <w:alias w:val="DIČ"/>
              <w:tag w:val="DIČ"/>
              <w:id w:val="-227067251"/>
              <w:showingPlcHdr/>
            </w:sdtPr>
            <w:sdtEndPr/>
            <w:sdtContent>
              <w:p w14:paraId="671DBF6F" w14:textId="77777777" w:rsidR="00C44D89" w:rsidRPr="00D51F7A" w:rsidRDefault="00C44D89" w:rsidP="007F56E8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89" w:type="dxa"/>
            <w:shd w:val="clear" w:color="auto" w:fill="D8E6DF"/>
          </w:tcPr>
          <w:p w14:paraId="7B45F749" w14:textId="77777777" w:rsidR="00C44D89" w:rsidRPr="00C44D89" w:rsidRDefault="00C44D89" w:rsidP="00F17FD2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4D89">
              <w:rPr>
                <w:rFonts w:ascii="Times New Roman" w:hAnsi="Times New Roman" w:cs="Times New Roman"/>
                <w:sz w:val="20"/>
              </w:rPr>
              <w:t>IČ DPH</w:t>
            </w:r>
          </w:p>
        </w:tc>
        <w:tc>
          <w:tcPr>
            <w:tcW w:w="2697" w:type="dxa"/>
          </w:tcPr>
          <w:sdt>
            <w:sdtPr>
              <w:rPr>
                <w:rFonts w:ascii="Times New Roman" w:hAnsi="Times New Roman" w:cs="Times New Roman"/>
              </w:rPr>
              <w:alias w:val="IČ DPH"/>
              <w:tag w:val="IČ DPH"/>
              <w:id w:val="564067503"/>
              <w:showingPlcHdr/>
            </w:sdtPr>
            <w:sdtEndPr/>
            <w:sdtContent>
              <w:p w14:paraId="462CB649" w14:textId="77777777" w:rsidR="00C44D89" w:rsidRPr="00D51F7A" w:rsidRDefault="00C44D89" w:rsidP="007F56E8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C44D89">
                  <w:rPr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273756B9" w14:textId="77777777" w:rsidR="00D9749A" w:rsidRPr="00C44D89" w:rsidRDefault="00D9749A" w:rsidP="00D9749A">
      <w:pPr>
        <w:tabs>
          <w:tab w:val="left" w:pos="1830"/>
        </w:tabs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X="-431" w:tblpY="233"/>
        <w:tblW w:w="10343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3124"/>
        <w:gridCol w:w="3392"/>
        <w:gridCol w:w="992"/>
        <w:gridCol w:w="2835"/>
      </w:tblGrid>
      <w:tr w:rsidR="00532075" w:rsidRPr="006162A4" w14:paraId="42A7B137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7858117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84050678"/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Kontaktná osoba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Kontaktná osoba"/>
              <w:tag w:val="Kontaktná osoba"/>
              <w:id w:val="1793404520"/>
              <w:showingPlcHdr/>
            </w:sdtPr>
            <w:sdtEndPr/>
            <w:sdtContent>
              <w:p w14:paraId="17B62B4C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3354B29B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3646641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Telefón</w:t>
            </w:r>
          </w:p>
        </w:tc>
        <w:tc>
          <w:tcPr>
            <w:tcW w:w="3392" w:type="dxa"/>
          </w:tcPr>
          <w:sdt>
            <w:sdtPr>
              <w:rPr>
                <w:rFonts w:ascii="Times New Roman" w:hAnsi="Times New Roman" w:cs="Times New Roman"/>
              </w:rPr>
              <w:alias w:val="Telefón"/>
              <w:tag w:val="Telefón"/>
              <w:id w:val="2056426590"/>
              <w:showingPlcHdr/>
            </w:sdtPr>
            <w:sdtEndPr/>
            <w:sdtContent>
              <w:p w14:paraId="4579DF41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</w:tcPr>
          <w:p w14:paraId="6F769CD9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2835" w:type="dxa"/>
          </w:tcPr>
          <w:sdt>
            <w:sdtPr>
              <w:rPr>
                <w:rFonts w:ascii="Times New Roman" w:hAnsi="Times New Roman" w:cs="Times New Roman"/>
              </w:rPr>
              <w:alias w:val="e-mail"/>
              <w:tag w:val="e-mail"/>
              <w:id w:val="47960179"/>
              <w:showingPlcHdr/>
            </w:sdtPr>
            <w:sdtEndPr/>
            <w:sdtContent>
              <w:p w14:paraId="346C21AD" w14:textId="77777777" w:rsidR="00532075" w:rsidRPr="00532075" w:rsidRDefault="00532075" w:rsidP="00532075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29CF1FCF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5354A618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Korešpondenčná adresa</w:t>
            </w:r>
          </w:p>
        </w:tc>
        <w:tc>
          <w:tcPr>
            <w:tcW w:w="7219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Korešpondenčná adresa"/>
              <w:tag w:val="Korešpondenčná adresa"/>
              <w:id w:val="-1130469904"/>
              <w:showingPlcHdr/>
            </w:sdtPr>
            <w:sdtEndPr/>
            <w:sdtContent>
              <w:p w14:paraId="7174D2FD" w14:textId="77777777" w:rsidR="00532075" w:rsidRPr="006162A4" w:rsidRDefault="00532075" w:rsidP="00532075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32075" w:rsidRPr="006162A4" w14:paraId="66518860" w14:textId="77777777" w:rsidTr="00C44D89">
        <w:trPr>
          <w:trHeight w:val="340"/>
        </w:trPr>
        <w:tc>
          <w:tcPr>
            <w:tcW w:w="3124" w:type="dxa"/>
            <w:shd w:val="clear" w:color="auto" w:fill="D8E6DF"/>
          </w:tcPr>
          <w:p w14:paraId="0A041142" w14:textId="77777777" w:rsidR="00532075" w:rsidRPr="006162A4" w:rsidRDefault="00532075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A4">
              <w:rPr>
                <w:rFonts w:ascii="Times New Roman" w:hAnsi="Times New Roman" w:cs="Times New Roman"/>
                <w:sz w:val="20"/>
                <w:szCs w:val="20"/>
              </w:rPr>
              <w:t>Spôsob doručenia odpovede na žiadosť</w:t>
            </w:r>
          </w:p>
        </w:tc>
        <w:tc>
          <w:tcPr>
            <w:tcW w:w="7219" w:type="dxa"/>
            <w:gridSpan w:val="3"/>
            <w:vAlign w:val="center"/>
          </w:tcPr>
          <w:p w14:paraId="5916C846" w14:textId="77777777" w:rsidR="00532075" w:rsidRPr="006162A4" w:rsidRDefault="00E45E7A" w:rsidP="00532075">
            <w:pPr>
              <w:ind w:firstLine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</w:rPr>
                <w:id w:val="-5762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32075" w:rsidRPr="006162A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poštou na adresu sídla žiadateľa alebo korešpondenčnú adresu (ak je uvedená)</w:t>
            </w:r>
          </w:p>
          <w:p w14:paraId="5A0E0137" w14:textId="77777777" w:rsidR="00532075" w:rsidRPr="006162A4" w:rsidRDefault="00E45E7A" w:rsidP="0053207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 w:cs="Times New Roman"/>
                  <w:sz w:val="20"/>
                  <w:szCs w:val="20"/>
                </w:rPr>
                <w:id w:val="-431130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7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32075" w:rsidRPr="006162A4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   elektronicky na vyššie uvedenú e-mailovú adresu</w:t>
            </w:r>
          </w:p>
        </w:tc>
      </w:tr>
      <w:bookmarkEnd w:id="3"/>
    </w:tbl>
    <w:p w14:paraId="60E9AC35" w14:textId="77777777" w:rsidR="00D67175" w:rsidRDefault="00D67175"/>
    <w:p w14:paraId="04894338" w14:textId="77777777" w:rsidR="00C44D89" w:rsidRPr="00C44D89" w:rsidRDefault="00C44D89" w:rsidP="00D9749A">
      <w:pPr>
        <w:pBdr>
          <w:bottom w:val="single" w:sz="12" w:space="1" w:color="39574A"/>
        </w:pBdr>
        <w:spacing w:after="24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4" w:name="_Hlk18405059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2. ÚDAJE O EMISII CENNÝCH PAPIEROV</w:t>
      </w:r>
    </w:p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6" w:space="0" w:color="4C7563"/>
          <w:insideV w:val="single" w:sz="6" w:space="0" w:color="4C7563"/>
        </w:tblBorders>
        <w:tblLook w:val="04A0" w:firstRow="1" w:lastRow="0" w:firstColumn="1" w:lastColumn="0" w:noHBand="0" w:noVBand="1"/>
      </w:tblPr>
      <w:tblGrid>
        <w:gridCol w:w="3059"/>
        <w:gridCol w:w="2470"/>
        <w:gridCol w:w="2079"/>
        <w:gridCol w:w="2741"/>
      </w:tblGrid>
      <w:tr w:rsidR="00532075" w14:paraId="6410BF86" w14:textId="77777777" w:rsidTr="00B540A9">
        <w:trPr>
          <w:trHeight w:val="340"/>
        </w:trPr>
        <w:tc>
          <w:tcPr>
            <w:tcW w:w="10349" w:type="dxa"/>
            <w:gridSpan w:val="4"/>
            <w:shd w:val="clear" w:color="auto" w:fill="D8E6DF"/>
          </w:tcPr>
          <w:p w14:paraId="76EC589F" w14:textId="77777777" w:rsidR="00532075" w:rsidRDefault="00532075">
            <w:pPr>
              <w:ind w:firstLine="0"/>
            </w:pPr>
            <w:bookmarkStart w:id="5" w:name="_Hlk184050703"/>
            <w:bookmarkEnd w:id="4"/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2.1 Základné údaje o dlhopise</w:t>
            </w:r>
          </w:p>
        </w:tc>
      </w:tr>
      <w:tr w:rsidR="005D069C" w14:paraId="653997A7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719069F1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32075">
              <w:rPr>
                <w:rFonts w:ascii="Times New Roman" w:hAnsi="Times New Roman" w:cs="Times New Roman"/>
                <w:sz w:val="20"/>
              </w:rPr>
              <w:t>Druh (bližšie určenie)</w:t>
            </w:r>
          </w:p>
        </w:tc>
        <w:tc>
          <w:tcPr>
            <w:tcW w:w="7290" w:type="dxa"/>
            <w:gridSpan w:val="3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ruh"/>
              <w:tag w:val="Druh"/>
              <w:id w:val="834035422"/>
              <w:dropDownList>
                <w:listItem w:displayText="Vyberte položku" w:value="Vyberte položku"/>
                <w:listItem w:displayText="B - Dlhopis" w:value="B - Dlhopis"/>
                <w:listItem w:displayText="N - Komunálny dlhopis" w:value="N - Komunálny dlhopis"/>
                <w:listItem w:displayText="W - Dlhopis spojený s warrantom" w:value="W - Dlhopis spojený s warrantom"/>
                <w:listItem w:displayText="C - Vymeniteľný dlhopis" w:value="C - Vymeniteľný dlhopis"/>
                <w:listItem w:displayText="G - MBS (Mortgage-backed securities)" w:value="G - MBS (Mortgage-backed securities)"/>
                <w:listItem w:displayText="A - Asset-backed  dlhopis" w:value="A - Asset-backed  dlhopis"/>
                <w:listItem w:displayText="M - Iné (rôzne)" w:value="M - Iné (rôzne)"/>
              </w:dropDownList>
            </w:sdtPr>
            <w:sdtEndPr/>
            <w:sdtContent>
              <w:p w14:paraId="4C3D42D4" w14:textId="77777777" w:rsidR="005D069C" w:rsidRPr="006A26BC" w:rsidRDefault="005D069C" w:rsidP="005D069C">
                <w:pPr>
                  <w:pStyle w:val="Textvysvetlivky"/>
                  <w:spacing w:line="276" w:lineRule="auto"/>
                  <w:ind w:firstLine="0"/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5D069C" w14:paraId="47AB8723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6D7BDD4C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32075">
              <w:rPr>
                <w:rFonts w:ascii="Times New Roman" w:hAnsi="Times New Roman" w:cs="Times New Roman"/>
                <w:sz w:val="20"/>
              </w:rPr>
              <w:t>Menovitá hodnota</w:t>
            </w:r>
          </w:p>
        </w:tc>
        <w:tc>
          <w:tcPr>
            <w:tcW w:w="247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ovitá hodnota 1 CP"/>
              <w:tag w:val="Menovitá hodnota 1 CP"/>
              <w:id w:val="-123778183"/>
              <w:placeholder>
                <w:docPart w:val="3019F7E4AB4844D5B7BE2185E93F5990"/>
              </w:placeholder>
              <w:showingPlcHdr/>
            </w:sdtPr>
            <w:sdtEndPr/>
            <w:sdtContent>
              <w:p w14:paraId="43E5A193" w14:textId="77777777" w:rsidR="005D069C" w:rsidRPr="005D069C" w:rsidRDefault="005D069C" w:rsidP="005D069C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  <w:tc>
          <w:tcPr>
            <w:tcW w:w="2079" w:type="dxa"/>
            <w:shd w:val="clear" w:color="auto" w:fill="D8E6DF"/>
          </w:tcPr>
          <w:p w14:paraId="5B744CB5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Mena</w:t>
            </w:r>
          </w:p>
        </w:tc>
        <w:tc>
          <w:tcPr>
            <w:tcW w:w="2741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a"/>
              <w:tag w:val="Mena"/>
              <w:id w:val="475332232"/>
            </w:sdtPr>
            <w:sdtEndPr/>
            <w:sdtContent>
              <w:p w14:paraId="17AFA076" w14:textId="77777777" w:rsidR="005D069C" w:rsidRPr="005D069C" w:rsidRDefault="005D069C" w:rsidP="005D069C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Fonts w:ascii="Times New Roman" w:hAnsi="Times New Roman" w:cs="Times New Roman"/>
                    <w:sz w:val="20"/>
                    <w:szCs w:val="20"/>
                  </w:rPr>
                  <w:t>EUR</w:t>
                </w:r>
              </w:p>
            </w:sdtContent>
          </w:sdt>
        </w:tc>
      </w:tr>
      <w:tr w:rsidR="005D069C" w14:paraId="1BF7944C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1A6C335E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Podoba*</w:t>
            </w:r>
          </w:p>
        </w:tc>
        <w:tc>
          <w:tcPr>
            <w:tcW w:w="7290" w:type="dxa"/>
            <w:gridSpan w:val="3"/>
          </w:tcPr>
          <w:p w14:paraId="43FB54F8" w14:textId="77777777" w:rsidR="005D069C" w:rsidRPr="00532075" w:rsidRDefault="00E45E7A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Podoba CP"/>
                <w:tag w:val="Podoba CP"/>
                <w:id w:val="1017112895"/>
                <w:dropDownList>
                  <w:listItem w:displayText="Zaknihovaná" w:value="Zaknihovaná"/>
                  <w:listItem w:displayText="Listinná" w:value="Listinná"/>
                </w:dropDownList>
              </w:sdtPr>
              <w:sdtEndPr/>
              <w:sdtContent>
                <w:r w:rsidR="005D069C">
                  <w:rPr>
                    <w:rFonts w:ascii="Times New Roman" w:hAnsi="Times New Roman" w:cs="Times New Roman"/>
                    <w:szCs w:val="20"/>
                  </w:rPr>
                  <w:t>Zaknihovaná</w:t>
                </w:r>
              </w:sdtContent>
            </w:sdt>
          </w:p>
        </w:tc>
      </w:tr>
      <w:tr w:rsidR="005D069C" w14:paraId="22624CBA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0400F829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Názov dlhopisu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Názov dlhopisu z emisných podmienok"/>
              <w:tag w:val="Názov dlhopisu z emisných podmienok"/>
              <w:id w:val="1063293317"/>
              <w:placeholder>
                <w:docPart w:val="834B5491A9CD47ABBAE4C469B731CB4C"/>
              </w:placeholder>
              <w:showingPlcHdr/>
            </w:sdtPr>
            <w:sdtEndPr/>
            <w:sdtContent>
              <w:p w14:paraId="343CFA7D" w14:textId="77777777" w:rsidR="005D069C" w:rsidRPr="005D069C" w:rsidRDefault="005D069C" w:rsidP="005D069C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tr w:rsidR="005D069C" w14:paraId="46600673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302641B4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Posledný dátum splatnosti</w:t>
            </w:r>
          </w:p>
        </w:tc>
        <w:tc>
          <w:tcPr>
            <w:tcW w:w="2470" w:type="dxa"/>
          </w:tcPr>
          <w:p w14:paraId="46B370D4" w14:textId="77777777" w:rsidR="005D069C" w:rsidRPr="00532075" w:rsidRDefault="00E45E7A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átum splatnosti"/>
                <w:tag w:val="Dátum splatnosti"/>
                <w:id w:val="-918949720"/>
                <w:placeholder>
                  <w:docPart w:val="817C681A61FF420994DB7E3E57F9AF98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5D069C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079" w:type="dxa"/>
            <w:shd w:val="clear" w:color="auto" w:fill="D8E6DF"/>
          </w:tcPr>
          <w:p w14:paraId="6CFC5812" w14:textId="3A7C5018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Termín výplaty prvého výnosu v kalendárnom roku</w:t>
            </w:r>
          </w:p>
        </w:tc>
        <w:tc>
          <w:tcPr>
            <w:tcW w:w="2741" w:type="dxa"/>
          </w:tcPr>
          <w:p w14:paraId="27CB8953" w14:textId="77777777" w:rsidR="005D069C" w:rsidRPr="00532075" w:rsidRDefault="00E45E7A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ermín výplaty prvého výnosu v kalendárnom roku"/>
                <w:tag w:val="Termín výplaty prvého výnosu v kalendárnom roku"/>
                <w:id w:val="732584950"/>
                <w:placeholder>
                  <w:docPart w:val="6F8F8FA32CFF4CC381549049B7054530"/>
                </w:placeholder>
                <w:showingPlcHdr/>
                <w:date w:fullDate="2018-04-24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5D069C"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sdtContent>
            </w:sdt>
          </w:p>
        </w:tc>
      </w:tr>
      <w:tr w:rsidR="005D069C" w14:paraId="0D223F86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6CE446B0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Frekvencia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výplaty výnosu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Cs w:val="20"/>
              </w:rPr>
              <w:alias w:val="frekvencia splácania"/>
              <w:tag w:val="frekvencia splácania"/>
              <w:id w:val="545102663"/>
              <w:dropDownList>
                <w:listItem w:displayText="Vyberte položku" w:value="Vyberte položku"/>
                <w:listItem w:displayText="B - dvojročná" w:value="B - dvojročná"/>
                <w:listItem w:displayText="A - ročná" w:value="A - ročná"/>
                <w:listItem w:displayText="S - polročná" w:value="S - polročná"/>
                <w:listItem w:displayText="Q - štvrťročná" w:value="Q - štvrťročná"/>
                <w:listItem w:displayText="M - mesačná" w:value="M - mesačná"/>
                <w:listItem w:displayText="W - týždenná" w:value="W - týždenná"/>
                <w:listItem w:displayText="D - denná" w:value="D - denná"/>
                <w:listItem w:displayText="X - osobitne určená" w:value="X - osobitne určená"/>
              </w:dropDownList>
            </w:sdtPr>
            <w:sdtEndPr/>
            <w:sdtContent>
              <w:p w14:paraId="0C78B0C5" w14:textId="77777777" w:rsidR="005D069C" w:rsidRPr="005D069C" w:rsidRDefault="005D069C" w:rsidP="005D069C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 w:val="22"/>
                    <w:szCs w:val="20"/>
                  </w:rPr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5D069C" w14:paraId="7D679DB7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75EBB5DE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5D069C">
              <w:rPr>
                <w:rFonts w:ascii="Times New Roman" w:hAnsi="Times New Roman" w:cs="Times New Roman"/>
                <w:sz w:val="20"/>
              </w:rPr>
              <w:t>Depozitár, v ktorom bude emisia registrovaná (v prípade zaknihovaných CP)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epozitár v ktorom bude emisia registrovaná"/>
              <w:tag w:val="epozitár v ktorom bude emisia registrovaná"/>
              <w:id w:val="353392684"/>
              <w:dropDownList>
                <w:listItem w:displayText="Vyberte položku" w:value="Vyberte položku"/>
                <w:listItem w:displayText="Centrálny depozitár cenných papierov SR, a.s." w:value="Centrálny depozitár cenných papierov SR, a.s."/>
                <w:listItem w:displayText="Iný depozitár" w:value="Iný depozitár"/>
              </w:dropDownList>
            </w:sdtPr>
            <w:sdtEndPr/>
            <w:sdtContent>
              <w:p w14:paraId="6EACFCB5" w14:textId="77777777" w:rsidR="005D069C" w:rsidRPr="005D069C" w:rsidRDefault="005D069C" w:rsidP="005D069C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 w:val="22"/>
                    <w:szCs w:val="20"/>
                  </w:rPr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5D069C" w14:paraId="7A1FC29E" w14:textId="77777777" w:rsidTr="00B540A9">
        <w:trPr>
          <w:trHeight w:val="340"/>
        </w:trPr>
        <w:tc>
          <w:tcPr>
            <w:tcW w:w="3059" w:type="dxa"/>
            <w:shd w:val="clear" w:color="auto" w:fill="D8E6DF"/>
          </w:tcPr>
          <w:p w14:paraId="0B1A8053" w14:textId="77777777" w:rsidR="005D069C" w:rsidRPr="00532075" w:rsidRDefault="005D069C" w:rsidP="005D069C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Iné doplňujúce údaje</w:t>
            </w:r>
          </w:p>
        </w:tc>
        <w:tc>
          <w:tcPr>
            <w:tcW w:w="7290" w:type="dxa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né doplňujúce údaje"/>
              <w:tag w:val="Iné doplňujúce údaje"/>
              <w:id w:val="1045112838"/>
              <w:placeholder>
                <w:docPart w:val="A9AFB00256314085BD5CBB074F731E76"/>
              </w:placeholder>
              <w:showingPlcHdr/>
            </w:sdtPr>
            <w:sdtEndPr/>
            <w:sdtContent>
              <w:p w14:paraId="12B9B9F6" w14:textId="77777777" w:rsidR="005D069C" w:rsidRPr="005D069C" w:rsidRDefault="005D069C" w:rsidP="005D069C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</w:tbl>
    <w:p w14:paraId="2F7A26B4" w14:textId="77777777" w:rsidR="00532075" w:rsidRDefault="00532075">
      <w:bookmarkStart w:id="6" w:name="_GoBack"/>
      <w:bookmarkEnd w:id="5"/>
      <w:bookmarkEnd w:id="6"/>
    </w:p>
    <w:p w14:paraId="7C2B923E" w14:textId="77777777" w:rsidR="009E51D3" w:rsidRDefault="009E51D3"/>
    <w:p w14:paraId="2E963FF9" w14:textId="77777777" w:rsidR="009E51D3" w:rsidRDefault="009E51D3"/>
    <w:p w14:paraId="5520F937" w14:textId="77777777" w:rsidR="009E51D3" w:rsidRDefault="009E51D3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852"/>
        <w:gridCol w:w="4109"/>
        <w:gridCol w:w="5388"/>
      </w:tblGrid>
      <w:tr w:rsidR="009E51D3" w:rsidRPr="009E51D3" w14:paraId="09963EDA" w14:textId="77777777" w:rsidTr="00B540A9">
        <w:trPr>
          <w:trHeight w:val="340"/>
        </w:trPr>
        <w:tc>
          <w:tcPr>
            <w:tcW w:w="10349" w:type="dxa"/>
            <w:gridSpan w:val="3"/>
            <w:shd w:val="clear" w:color="auto" w:fill="D8E6DF"/>
          </w:tcPr>
          <w:p w14:paraId="6D0590F0" w14:textId="77777777" w:rsidR="009E51D3" w:rsidRPr="009E51D3" w:rsidRDefault="009E51D3" w:rsidP="00D9749A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E51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2.2 Náležitosti CP pre klasifikáciu CP (CFI) a tvorbu skráteného názvu CP (FISN)</w:t>
            </w:r>
          </w:p>
        </w:tc>
      </w:tr>
      <w:tr w:rsidR="009E51D3" w:rsidRPr="009E51D3" w14:paraId="78EA3B8C" w14:textId="77777777" w:rsidTr="00B540A9">
        <w:trPr>
          <w:trHeight w:val="340"/>
        </w:trPr>
        <w:tc>
          <w:tcPr>
            <w:tcW w:w="852" w:type="dxa"/>
            <w:vMerge w:val="restart"/>
            <w:shd w:val="clear" w:color="auto" w:fill="D8E6DF"/>
          </w:tcPr>
          <w:p w14:paraId="63F5E7D1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1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9" w:type="dxa"/>
            <w:shd w:val="clear" w:color="auto" w:fill="D8E6DF"/>
          </w:tcPr>
          <w:p w14:paraId="6BCB26B9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Spôsob  určenia výnosu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Spôsob  určenia výnosu"/>
            <w:tag w:val="Spôsob  určenia výnosu"/>
            <w:id w:val="1317149972"/>
            <w:comboBox>
              <w:listItem w:displayText="Vyberte položku" w:value="Vyberte položku"/>
              <w:listItem w:displayText="F - Pevná úroková sadzba" w:value="F - Pevná úroková sadzba"/>
              <w:listItem w:displayText="Z - Nulový kupón (Rozdiel medzi emisným kurzom a menovitou hodnotou)" w:value="Z - Nulový kupón (Rozdiel medzi emisným kurzom a menovitou hodnotou)"/>
              <w:listItem w:displayText="V - Pohyblivá úroková sadzba" w:value="V - Pohyblivá úroková sadzba"/>
            </w:comboBox>
          </w:sdtPr>
          <w:sdtEndPr/>
          <w:sdtContent>
            <w:tc>
              <w:tcPr>
                <w:tcW w:w="5388" w:type="dxa"/>
              </w:tcPr>
              <w:p w14:paraId="6B997354" w14:textId="77777777" w:rsidR="009E51D3" w:rsidRPr="009E51D3" w:rsidRDefault="009E51D3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E51D3">
                  <w:rPr>
                    <w:rFonts w:ascii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tc>
          </w:sdtContent>
        </w:sdt>
      </w:tr>
      <w:tr w:rsidR="009E51D3" w:rsidRPr="009E51D3" w14:paraId="1972F3C0" w14:textId="77777777" w:rsidTr="00B540A9">
        <w:trPr>
          <w:trHeight w:val="119"/>
        </w:trPr>
        <w:tc>
          <w:tcPr>
            <w:tcW w:w="852" w:type="dxa"/>
            <w:vMerge/>
            <w:shd w:val="clear" w:color="auto" w:fill="D8E6DF"/>
          </w:tcPr>
          <w:p w14:paraId="4CFB6890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D8E6DF"/>
          </w:tcPr>
          <w:p w14:paraId="63E73C25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V prípade pevnej úrokovej sadzby je úroková sadzba určená vo výške: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Úroková sadzba"/>
                <w:tag w:val="Úroková sadzba"/>
                <w:id w:val="559294078"/>
                <w:placeholder>
                  <w:docPart w:val="CD0F6ABAE7774078BF385E5D77557315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53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Uviesť výšku úrokovej sadzby"/>
              <w:tag w:val="Uviesť výšku úrokovej sadzby"/>
              <w:id w:val="-345254939"/>
              <w:placeholder>
                <w:docPart w:val="B3642E693CB6408DBE88A6353C48C4B4"/>
              </w:placeholder>
              <w:showingPlcHdr/>
            </w:sdtPr>
            <w:sdtEndPr/>
            <w:sdtContent>
              <w:p w14:paraId="38FB3D7F" w14:textId="77777777" w:rsidR="009E51D3" w:rsidRPr="009E51D3" w:rsidRDefault="009E51D3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E51D3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76260E68" w14:textId="77777777" w:rsidTr="00B540A9">
        <w:trPr>
          <w:trHeight w:val="340"/>
        </w:trPr>
        <w:tc>
          <w:tcPr>
            <w:tcW w:w="852" w:type="dxa"/>
            <w:shd w:val="clear" w:color="auto" w:fill="D8E6DF"/>
          </w:tcPr>
          <w:p w14:paraId="69FDD295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9" w:type="dxa"/>
            <w:shd w:val="clear" w:color="auto" w:fill="D8E6DF"/>
          </w:tcPr>
          <w:p w14:paraId="4984830F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Zabezpečenie alebo poradie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alias w:val="Zabezpečenie alebo poradie"/>
            <w:tag w:val="Zabezpečenie alebo poradie"/>
            <w:id w:val="964168845"/>
            <w:comboBox>
              <w:listItem w:displayText="Vyberte položku" w:value="Vyberte položku"/>
              <w:listItem w:displayText="T - Štátom emitované dlhové nástroje; Vládna garancia (dlhový nástroj je garantovaný štátom)" w:value="T - Štátom emitované dlhové nástroje; Vládna garancia (dlhový nástroj je garantovaný štátom)"/>
              <w:listItem w:displayText="G - Spoločná záruka (dlhopis je zabezpečený spoločnosťou inou ako emitent, nie však štátom)" w:value="G - Spoločná záruka (dlhopis je zabezpečený spoločnosťou inou ako emitent, nie však štátom)"/>
              <w:listItem w:displayText="S - Zabezpečený (voči emisii dlhopisov sú na zabezpečenie záväzku založené osobitné aktíva napr. hypotéky alebo pohľadávky)" w:value="S - Zabezpečený (voči emisii dlhopisov sú na zabezpečenie záväzku založené osobitné aktíva napr. hypotéky alebo pohľadávky)"/>
              <w:listItem w:displayText="U - Nezabezpečené/negarantované dlhopisy (priama zodpovednosť emitenta za záväzky)" w:value="U - Nezabezpečené/negarantované dlhopisy (priama zodpovednosť emitenta za záväzky)"/>
              <w:listItem w:displayText="P - Negative Pledge (dlžník potvrdzuje, že nezaloží  akékoľvek aktíva, spôsobom, ktorý by viedol k nižšej ochrane pre zmluvných vlastníkov dlhopisov)" w:value="P - Negative Pledge (dlžník potvrdzuje, že nezaloží  akékoľvek aktíva, spôsobom, ktorý by viedol k nižšej ochrane pre zmluvných vlastníkov dlhopisov)"/>
              <w:listItem w:displayText="N - Senior (vzťahuje sa na seniorské záväzky, ktoré sú v prípade likvidácie v poradí umiestnené pred podriadeným seniorom, juniorom a podriadeným juniorom)" w:value="N - Senior (vzťahuje sa na seniorské záväzky, ktoré sú v prípade likvidácie v poradí umiestnené pred podriadeným seniorom, juniorom a podriadeným juniorom)"/>
              <w:listItem w:displayText="O - Senior Subordinated (vzťahuje sa na podriadené seniorské záväzky, ktoré sú v prípade likvidácie v poradí umiestnené pred juniorom a podriadeným juniorom)" w:value="O - Senior Subordinated (vzťahuje sa na podriadené seniorské záväzky, ktoré sú v prípade likvidácie v poradí umiestnené pred juniorom a podriadeným juniorom)"/>
              <w:listItem w:displayText="Q - Junior (platí pre juniorské záväzky, ktoré sú v prípade likvidácie v poradí umiestnené pred podriadeným juniorom)" w:value="Q - Junior (platí pre juniorské záväzky, ktoré sú v prípade likvidácie v poradí umiestnené pred podriadeným juniorom)"/>
              <w:listItem w:displayText="J - Junior Subordinated  (v prípade likvidácie sa v poradí vzťahuje na juniorské podriadené dlhy) " w:value="J - Junior Subordinated  (v prípade likvidácie sa v poradí vzťahuje na juniorské podriadené dlhy) "/>
              <w:listItem w:displayText="C - Nadnárodná (dlhopis zabezpečený nadnárodnou inštitúciou)" w:value="C - Nadnárodná (dlhopis zabezpečený nadnárodnou inštitúciou)"/>
            </w:comboBox>
          </w:sdtPr>
          <w:sdtEndPr/>
          <w:sdtContent>
            <w:tc>
              <w:tcPr>
                <w:tcW w:w="5388" w:type="dxa"/>
              </w:tcPr>
              <w:p w14:paraId="7BA4A39F" w14:textId="77777777" w:rsidR="009E51D3" w:rsidRPr="009E51D3" w:rsidRDefault="009E51D3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E51D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>Vyberte položku</w:t>
                </w:r>
              </w:p>
            </w:tc>
          </w:sdtContent>
        </w:sdt>
      </w:tr>
      <w:tr w:rsidR="009E51D3" w:rsidRPr="009E51D3" w14:paraId="08A6106C" w14:textId="77777777" w:rsidTr="00B540A9">
        <w:trPr>
          <w:trHeight w:val="340"/>
        </w:trPr>
        <w:tc>
          <w:tcPr>
            <w:tcW w:w="852" w:type="dxa"/>
            <w:shd w:val="clear" w:color="auto" w:fill="D8E6DF"/>
          </w:tcPr>
          <w:p w14:paraId="2D03B188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9" w:type="dxa"/>
            <w:shd w:val="clear" w:color="auto" w:fill="D8E6DF"/>
          </w:tcPr>
          <w:p w14:paraId="01BE6ABA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Splatenie menovitej hodnoty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alias w:val="Splatenie menovitej hodnoty"/>
            <w:tag w:val="Splatenie menovitej hodnoty"/>
            <w:id w:val="1828324511"/>
            <w:comboBox>
              <w:listItem w:displayText="Vyberte položku" w:value="Vyberte položku"/>
              <w:listItem w:displayText="F - Fixná splatnosť (splatenie menovitej hodnoty v plnej výške k určenému dátumu)" w:value="F - Fixná splatnosť (splatenie menovitej hodnoty v plnej výške k určenému dátumu)"/>
              <w:listItem w:displayText="G - Fixná splatnosť s možnosťou predčasného splatenia na základe požiadavky emitenta" w:value="G - Fixná splatnosť s možnosťou predčasného splatenia na základe požiadavky emitenta"/>
              <w:listItem w:displayText="C - Fixná splatnosť možnosťou predčasného splatenia na základe požiadavky vlastníka dlhopisu" w:value="C - Fixná splatnosť možnosťou predčasného splatenia na základe požiadavky vlastníka dlhopisu"/>
              <w:listItem w:displayText="D - Fixná splatnosť možnosťou predčasného splatenia na základe požiadavky emitenta a vlastníka dlhopisu" w:value="D - Fixná splatnosť možnosťou predčasného splatenia na základe požiadavky emitenta a vlastníka dlhopisu"/>
              <w:listItem w:displayText="A - Amortizačný plán (splatenie menovitej hodnoty splátkami v určitých  termínoch)" w:value="A - Amortizačný plán (splatenie menovitej hodnoty splátkami v určitých  termínoch)"/>
              <w:listItem w:displayText="B - Amortizačný plán (splatenie menovitej hodnoty splátkami v určitých  termínoch) s možnosťou predčasného splatenia na základe požiadavky emitenta" w:value="B - Amortizačný plán (splatenie menovitej hodnoty splátkami v určitých  termínoch) s možnosťou predčasného splatenia na základe požiadavky emitenta"/>
              <w:listItem w:displayText="T - Amortizačný plán (splatenie menovitej hodnoty splátkami v určitých  termínoch) s možnosťou predčasného splatenia na základe požiadavky vlastníka dlhopisu" w:value="T - Amortizačný plán (splatenie menovitej hodnoty splátkami v určitých  termínoch) s možnosťou predčasného splatenia na základe požiadavky vlastníka dlhopisu"/>
              <w:listItem w:displayText="L - Amortizačný plán (splatenie menovitej hodnoty splátkami v určitých  termínoch) s možnosťou predčasného splatenia na základe požiadavky emitenta a vlastníka dlhopisu" w:value="L - Amortizačný plán (splatenie menovitej hodnoty splátkami v určitých  termínoch) s možnosťou predčasného splatenia na základe požiadavky emitenta a vlastníka dlhopisu"/>
              <w:listItem w:displayText="E - S možnosťou predĺženia splatnosti" w:value="E - S možnosťou predĺženia splatnosti"/>
            </w:comboBox>
          </w:sdtPr>
          <w:sdtEndPr/>
          <w:sdtContent>
            <w:tc>
              <w:tcPr>
                <w:tcW w:w="5388" w:type="dxa"/>
              </w:tcPr>
              <w:p w14:paraId="01111D84" w14:textId="77777777" w:rsidR="009E51D3" w:rsidRPr="009E51D3" w:rsidRDefault="009E51D3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E51D3">
                  <w:rPr>
                    <w:rFonts w:ascii="Times New Roman" w:hAnsi="Times New Roman" w:cs="Times New Roman"/>
                    <w:sz w:val="20"/>
                    <w:szCs w:val="20"/>
                  </w:rPr>
                  <w:t>Vyberte položku</w:t>
                </w:r>
              </w:p>
            </w:tc>
          </w:sdtContent>
        </w:sdt>
      </w:tr>
      <w:tr w:rsidR="009E51D3" w:rsidRPr="009E51D3" w14:paraId="28E8D326" w14:textId="77777777" w:rsidTr="00B540A9">
        <w:trPr>
          <w:trHeight w:val="340"/>
        </w:trPr>
        <w:tc>
          <w:tcPr>
            <w:tcW w:w="852" w:type="dxa"/>
            <w:shd w:val="clear" w:color="auto" w:fill="D8E6DF"/>
          </w:tcPr>
          <w:p w14:paraId="65D0C3F0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09" w:type="dxa"/>
            <w:shd w:val="clear" w:color="auto" w:fill="D8E6DF"/>
          </w:tcPr>
          <w:p w14:paraId="14F9AA8F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5388" w:type="dxa"/>
          </w:tcPr>
          <w:sdt>
            <w:sdtPr>
              <w:rPr>
                <w:rFonts w:ascii="Times New Roman" w:hAnsi="Times New Roman" w:cs="Times New Roman"/>
                <w:szCs w:val="20"/>
              </w:rPr>
              <w:alias w:val="Forma CP"/>
              <w:tag w:val="Forma CP"/>
              <w:id w:val="699971795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14:paraId="4910E9DE" w14:textId="77777777" w:rsidR="009E51D3" w:rsidRPr="009E51D3" w:rsidRDefault="009E51D3" w:rsidP="009E51D3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9E51D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</w:tbl>
    <w:p w14:paraId="01C78F16" w14:textId="3BE52D71" w:rsidR="00C44D89" w:rsidRDefault="00C44D89" w:rsidP="009E51D3">
      <w:pPr>
        <w:pStyle w:val="Nadpis1"/>
        <w:spacing w:before="0"/>
        <w:rPr>
          <w:rFonts w:ascii="Times New Roman" w:hAnsi="Times New Roman" w:cs="Times New Roman"/>
          <w:sz w:val="20"/>
          <w:szCs w:val="20"/>
        </w:rPr>
      </w:pPr>
    </w:p>
    <w:p w14:paraId="2989FFA7" w14:textId="77777777" w:rsidR="00C44D89" w:rsidRPr="00C44D89" w:rsidRDefault="00C44D89" w:rsidP="00C44D89">
      <w:pPr>
        <w:pBdr>
          <w:bottom w:val="single" w:sz="12" w:space="1" w:color="39574A"/>
        </w:pBdr>
        <w:spacing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7" w:name="_Hlk184050604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3. INFORMÁCIE SÚVISIACE SO ZMENOU NÁLEŽITOSTI ALEBO ZRUŠENÍM ISIN</w:t>
      </w:r>
    </w:p>
    <w:bookmarkEnd w:id="7"/>
    <w:p w14:paraId="28C72F6C" w14:textId="77777777" w:rsidR="009E51D3" w:rsidRPr="001E331D" w:rsidRDefault="009E51D3" w:rsidP="009E51D3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Povinné údaje v prípade zmeny náležitostí alebo zrušenia ISIN.</w:t>
      </w:r>
    </w:p>
    <w:p w14:paraId="7C7306DE" w14:textId="77777777" w:rsidR="009E51D3" w:rsidRDefault="009E51D3"/>
    <w:tbl>
      <w:tblPr>
        <w:tblStyle w:val="Mriekatabuky"/>
        <w:tblW w:w="10349" w:type="dxa"/>
        <w:tblInd w:w="-431" w:type="dxa"/>
        <w:tblBorders>
          <w:top w:val="single" w:sz="8" w:space="0" w:color="4C7563"/>
          <w:left w:val="single" w:sz="8" w:space="0" w:color="4C7563"/>
          <w:bottom w:val="single" w:sz="8" w:space="0" w:color="4C7563"/>
          <w:right w:val="single" w:sz="8" w:space="0" w:color="4C7563"/>
          <w:insideH w:val="single" w:sz="8" w:space="0" w:color="4C7563"/>
          <w:insideV w:val="single" w:sz="8" w:space="0" w:color="4C7563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9E51D3" w:rsidRPr="009E51D3" w14:paraId="14AAD676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63DB5B2C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ISIN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SIN"/>
              <w:tag w:val="ISIN"/>
              <w:id w:val="1191569235"/>
              <w:placeholder>
                <w:docPart w:val="8FC9397EA1BB4CE483BA6E48019AF628"/>
              </w:placeholder>
              <w:showingPlcHdr/>
            </w:sdtPr>
            <w:sdtEndPr/>
            <w:sdtContent>
              <w:p w14:paraId="71458FCE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66FC75B0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8F233D2" w14:textId="77777777" w:rsidR="009E51D3" w:rsidRPr="009E51D3" w:rsidRDefault="009E51D3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Dôvod zmeny náležitostí alebo zrušenia CP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Dôvod zmeny náležitostí alebo zrušenia CP"/>
              <w:tag w:val="Dôvod zmeny náležitostí alebo zrušenia CP"/>
              <w:id w:val="600685132"/>
              <w:placeholder>
                <w:docPart w:val="E438DF9B35394564AC956820131304CA"/>
              </w:placeholder>
              <w:showingPlcHdr/>
            </w:sdtPr>
            <w:sdtEndPr/>
            <w:sdtContent>
              <w:p w14:paraId="7EBB0003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E51D3" w:rsidRPr="009E51D3" w14:paraId="75CF8497" w14:textId="77777777" w:rsidTr="00B540A9">
        <w:trPr>
          <w:trHeight w:val="340"/>
        </w:trPr>
        <w:tc>
          <w:tcPr>
            <w:tcW w:w="4962" w:type="dxa"/>
            <w:shd w:val="clear" w:color="auto" w:fill="D8E6DF"/>
          </w:tcPr>
          <w:p w14:paraId="7E3BD1DA" w14:textId="77777777" w:rsidR="009E51D3" w:rsidRPr="009E51D3" w:rsidRDefault="0077544A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Identifikácia právneho nástupcu v prípade zániku emitenta s právnym nástupcom </w:t>
            </w:r>
            <w:r>
              <w:rPr>
                <w:rStyle w:val="Odkaznavysvetlivku"/>
                <w:rFonts w:ascii="Times New Roman" w:hAnsi="Times New Roman" w:cs="Times New Roman"/>
                <w:sz w:val="20"/>
                <w:szCs w:val="20"/>
              </w:rPr>
              <w:endnoteReference w:customMarkFollows="1" w:id="1"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dentifikácia právneho nástupcu"/>
              <w:tag w:val="Identifikácia právneho nástupcu"/>
              <w:id w:val="32779303"/>
              <w:placeholder>
                <w:docPart w:val="272E9863C42342D0A05761986F4CFDA1"/>
              </w:placeholder>
              <w:showingPlcHdr/>
            </w:sdtPr>
            <w:sdtEndPr/>
            <w:sdtContent>
              <w:p w14:paraId="57EE8E22" w14:textId="77777777" w:rsidR="009E51D3" w:rsidRPr="0077544A" w:rsidRDefault="0077544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351E97AE" w14:textId="77777777" w:rsidR="009E51D3" w:rsidRDefault="009E51D3"/>
    <w:p w14:paraId="4788ABAF" w14:textId="77777777" w:rsidR="00C44D89" w:rsidRPr="00C44D89" w:rsidRDefault="00C44D89" w:rsidP="00C44D89">
      <w:pPr>
        <w:pBdr>
          <w:bottom w:val="single" w:sz="12" w:space="2" w:color="39574A"/>
        </w:pBdr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8" w:name="_Hlk184050623"/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4. VYHLÁSENIA A SÚHLASY EMITENTA</w:t>
      </w:r>
    </w:p>
    <w:bookmarkEnd w:id="8"/>
    <w:p w14:paraId="54E4993C" w14:textId="77777777" w:rsidR="00C44D89" w:rsidRDefault="00C44D89" w:rsidP="00C44D89">
      <w:pPr>
        <w:ind w:firstLine="0"/>
      </w:pPr>
    </w:p>
    <w:p w14:paraId="4C40DB01" w14:textId="77777777" w:rsidR="0077544A" w:rsidRPr="00233D76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>Emitent týmto vyhlasuje a zároveň zodpovedá za to, že údaje uvedené v žiadosti sú úplné, pravdivé a správne.</w:t>
      </w:r>
    </w:p>
    <w:p w14:paraId="6F1EA022" w14:textId="77777777" w:rsidR="0077544A" w:rsidRPr="00233D76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Emitent sa týmto zaväzuje dodržiavať Prevádzkový poriadok Centrálneho depozitára cenných papierov SR, a.s., ktorý je prístupný v sídle CDCP a zverejnený na webovej stránke </w:t>
      </w:r>
      <w:hyperlink r:id="rId7" w:history="1">
        <w:r w:rsidRPr="00233D76">
          <w:rPr>
            <w:rStyle w:val="Hypertextovprepojenie"/>
            <w:rFonts w:ascii="Times New Roman" w:hAnsi="Times New Roman" w:cs="Times New Roman"/>
            <w:sz w:val="20"/>
            <w:szCs w:val="20"/>
          </w:rPr>
          <w:t>www.cdcp.sk</w:t>
        </w:r>
      </w:hyperlink>
      <w:r w:rsidRPr="00233D76">
        <w:rPr>
          <w:rFonts w:ascii="Times New Roman" w:hAnsi="Times New Roman" w:cs="Times New Roman"/>
          <w:sz w:val="20"/>
          <w:szCs w:val="20"/>
        </w:rPr>
        <w:t>.</w:t>
      </w:r>
    </w:p>
    <w:p w14:paraId="04F23257" w14:textId="77777777" w:rsidR="0077544A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 xml:space="preserve">Emitent sa týmto zaväzuje za poskytnuté služby na základe tejto žiadosti uhradiť poplatok podľa Cenníka Centrálneho depozitára cenných papierov SR, a.s., ktorý je prístupný v sídle CDCP a zverejnený na webovej stránke </w:t>
      </w:r>
      <w:hyperlink r:id="rId8" w:history="1">
        <w:r w:rsidRPr="00233D76">
          <w:rPr>
            <w:rStyle w:val="Hypertextovprepojenie"/>
            <w:rFonts w:ascii="Times New Roman" w:hAnsi="Times New Roman" w:cs="Times New Roman"/>
            <w:sz w:val="20"/>
            <w:szCs w:val="20"/>
          </w:rPr>
          <w:t>www.cdcp.sk</w:t>
        </w:r>
      </w:hyperlink>
      <w:r w:rsidRPr="00233D76">
        <w:rPr>
          <w:rFonts w:ascii="Times New Roman" w:hAnsi="Times New Roman" w:cs="Times New Roman"/>
          <w:sz w:val="20"/>
          <w:szCs w:val="20"/>
        </w:rPr>
        <w:t>.</w:t>
      </w:r>
    </w:p>
    <w:p w14:paraId="5A81DBFE" w14:textId="77777777" w:rsidR="0077544A" w:rsidRPr="00233D76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Emitent (emisie zaknihovaných CP, registrovanej v CDCP) súhlasí s tým, že CDCP je oprávnený zmeniť údaje v rozsahu tejto žiadosti v prípade, ak od podania tejto žiadosti do uzatvorenia zmluvy o registrácií emisie zaknihovaných CP nastane zmena v týchto údajoch. Podkladom pre vykonanie zmeny je zmluva o registrácií emisie zaknihovaných CP a súvisiace dokumenty k zmluve. Zmena vykonaná v zmysle tohto ustanovenia sa nepovažuje za poskytnutie služby pre emitenta, a teda nie je spoplatňovaná v zmysle Cenníka CDCP. To ustanovenie sa nevzťahuje na ďalšie zmeny, ktoré nastanú po registrácii emisie.</w:t>
      </w:r>
    </w:p>
    <w:p w14:paraId="42E17571" w14:textId="77777777" w:rsidR="0077544A" w:rsidRPr="00233D76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Emitent nesie zodpovednosť za aktuálnosť údajov evidovaných v súvislosti s ISIN/CFI/FISN. Emitent sa teda zaväzuje </w:t>
      </w:r>
      <w:r w:rsidRPr="00233D76">
        <w:rPr>
          <w:rFonts w:ascii="Times New Roman" w:hAnsi="Times New Roman" w:cs="Times New Roman"/>
          <w:sz w:val="20"/>
          <w:szCs w:val="20"/>
        </w:rPr>
        <w:t>CDCP bezodkladne oznámiť: (a) zmenu v náležitostiach predmetnej emisie cenných papierov</w:t>
      </w:r>
      <w:r>
        <w:rPr>
          <w:rFonts w:ascii="Times New Roman" w:hAnsi="Times New Roman" w:cs="Times New Roman"/>
          <w:sz w:val="20"/>
          <w:szCs w:val="20"/>
        </w:rPr>
        <w:t xml:space="preserve"> a ďalších údajov o emisii – v rozsahu údajov uvedených v tejto žiadosti</w:t>
      </w:r>
      <w:r w:rsidRPr="00233D76">
        <w:rPr>
          <w:rFonts w:ascii="Times New Roman" w:hAnsi="Times New Roman" w:cs="Times New Roman"/>
          <w:sz w:val="20"/>
          <w:szCs w:val="20"/>
        </w:rPr>
        <w:t xml:space="preserve"> (b) zmenu v údajoch emitenta (obchodné meno, sídlo, IČO),  (c) zrušenie predmetnej emisie cenných papierov.</w:t>
      </w:r>
      <w:r>
        <w:rPr>
          <w:rFonts w:ascii="Times New Roman" w:hAnsi="Times New Roman" w:cs="Times New Roman"/>
          <w:sz w:val="20"/>
          <w:szCs w:val="20"/>
        </w:rPr>
        <w:t xml:space="preserve"> Oznámenie emitent vykoná prostredníctvom žiadosti o zmenu/zrušenie ISIN/CFI/FISN alebo súčasne s inou požiadavkou na zmenu/zrušenie  emisie registrovanej v CDCP.</w:t>
      </w:r>
    </w:p>
    <w:p w14:paraId="5E63458B" w14:textId="77777777" w:rsidR="0077544A" w:rsidRPr="00233D76" w:rsidRDefault="0077544A" w:rsidP="007754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D76">
        <w:rPr>
          <w:rFonts w:ascii="Times New Roman" w:hAnsi="Times New Roman" w:cs="Times New Roman"/>
          <w:sz w:val="20"/>
          <w:szCs w:val="20"/>
        </w:rPr>
        <w:t>Emitent, ktorý žiada o poskytnutie služieb na základe tejto žiadosti, je CDCP povinný poskytnúť všetky nevyhnutné doklady a informácie potrebné pre poskytnutie týchto služieb.</w:t>
      </w:r>
    </w:p>
    <w:p w14:paraId="30556B92" w14:textId="77777777" w:rsidR="0077544A" w:rsidRDefault="0077544A" w:rsidP="00D9749A">
      <w:pPr>
        <w:ind w:firstLine="0"/>
      </w:pPr>
    </w:p>
    <w:p w14:paraId="78157776" w14:textId="774D39BF" w:rsidR="00D9749A" w:rsidRPr="00D9749A" w:rsidRDefault="0077544A" w:rsidP="00D9749A">
      <w:pPr>
        <w:pBdr>
          <w:top w:val="single" w:sz="12" w:space="1" w:color="4C7563"/>
          <w:left w:val="single" w:sz="12" w:space="4" w:color="4C7563"/>
          <w:bottom w:val="single" w:sz="12" w:space="1" w:color="4C7563"/>
          <w:right w:val="single" w:sz="12" w:space="4" w:color="4C7563"/>
        </w:pBdr>
        <w:shd w:val="clear" w:color="auto" w:fill="D8E6DF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544A">
        <w:rPr>
          <w:rFonts w:ascii="Times New Roman" w:eastAsia="Times New Roman" w:hAnsi="Times New Roman" w:cs="Times New Roman"/>
          <w:sz w:val="20"/>
          <w:szCs w:val="20"/>
        </w:rPr>
        <w:t xml:space="preserve">Emitent </w:t>
      </w:r>
      <w:r w:rsidRPr="0077544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listinných</w:t>
      </w:r>
      <w:r w:rsidRPr="0077544A">
        <w:rPr>
          <w:rFonts w:ascii="Times New Roman" w:eastAsia="Times New Roman" w:hAnsi="Times New Roman" w:cs="Times New Roman"/>
          <w:sz w:val="20"/>
          <w:szCs w:val="20"/>
        </w:rPr>
        <w:t xml:space="preserve"> dlhopisov      </w:t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4513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44A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77544A">
        <w:rPr>
          <w:rFonts w:ascii="Times New Roman" w:eastAsia="Times New Roman" w:hAnsi="Times New Roman" w:cs="Times New Roman"/>
          <w:b/>
          <w:sz w:val="20"/>
          <w:szCs w:val="20"/>
        </w:rPr>
        <w:t xml:space="preserve"> súhlasí</w:t>
      </w:r>
      <w:r w:rsidRPr="007754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7544A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83920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44A">
            <w:rPr>
              <w:rFonts w:ascii="Times New Roman" w:eastAsia="MS Gothic" w:hAnsi="Times New Roman" w:cs="Times New Roman" w:hint="eastAsia"/>
              <w:b/>
              <w:sz w:val="20"/>
              <w:szCs w:val="20"/>
            </w:rPr>
            <w:t>☐</w:t>
          </w:r>
        </w:sdtContent>
      </w:sdt>
      <w:r w:rsidRPr="0077544A">
        <w:rPr>
          <w:rFonts w:ascii="Times New Roman" w:eastAsia="Times New Roman" w:hAnsi="Times New Roman" w:cs="Times New Roman"/>
          <w:b/>
          <w:sz w:val="20"/>
          <w:szCs w:val="20"/>
        </w:rPr>
        <w:t xml:space="preserve"> nesúhlasí   </w:t>
      </w:r>
      <w:r w:rsidRPr="0077544A">
        <w:rPr>
          <w:rFonts w:ascii="Times New Roman" w:eastAsia="Times New Roman" w:hAnsi="Times New Roman" w:cs="Times New Roman"/>
          <w:sz w:val="20"/>
          <w:szCs w:val="20"/>
        </w:rPr>
        <w:t>so zverejnením emisných podmienok predložených CDCP v zmysle zákona č. 530/1990 Zb. v znení neskorších predpisov, a to najmä na web stránke CDCP  www.cdcp.sk.</w:t>
      </w:r>
    </w:p>
    <w:p w14:paraId="5EAB93AD" w14:textId="77777777" w:rsidR="00D9749A" w:rsidRDefault="00D9749A" w:rsidP="00D9749A">
      <w:pPr>
        <w:pBdr>
          <w:bottom w:val="single" w:sz="12" w:space="0" w:color="39574A"/>
        </w:pBdr>
        <w:spacing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bookmarkStart w:id="9" w:name="_Hlk184050636"/>
    </w:p>
    <w:p w14:paraId="3720841A" w14:textId="0AA7B3DB" w:rsidR="00C44D89" w:rsidRPr="00C44D89" w:rsidRDefault="00C44D89" w:rsidP="00D9749A">
      <w:pPr>
        <w:pBdr>
          <w:bottom w:val="single" w:sz="12" w:space="0" w:color="39574A"/>
        </w:pBdr>
        <w:spacing w:after="80"/>
        <w:ind w:firstLine="0"/>
        <w:outlineLvl w:val="0"/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</w:pPr>
      <w:r w:rsidRPr="00C44D89">
        <w:rPr>
          <w:rFonts w:ascii="Times New Roman" w:eastAsia="Times New Roman" w:hAnsi="Times New Roman" w:cs="Times New Roman"/>
          <w:b/>
          <w:bCs/>
          <w:color w:val="4C7563"/>
          <w:sz w:val="20"/>
          <w:szCs w:val="20"/>
        </w:rPr>
        <w:t>5. ZOZNAM PRILOŽENÝCH DOKUMENTOV</w:t>
      </w:r>
    </w:p>
    <w:bookmarkEnd w:id="9"/>
    <w:p w14:paraId="7C0740F9" w14:textId="77777777" w:rsidR="0077544A" w:rsidRDefault="00E45E7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424265985"/>
          <w:placeholder>
            <w:docPart w:val="F8CA16B4F0F5445EA6D323AD53857DC6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14:paraId="71218AFF" w14:textId="77777777" w:rsidR="0077544A" w:rsidRPr="001E331D" w:rsidRDefault="0077544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14:paraId="2EDE53AC" w14:textId="77777777" w:rsidR="0077544A" w:rsidRPr="001E331D" w:rsidRDefault="00E45E7A" w:rsidP="0077544A">
      <w:pPr>
        <w:ind w:firstLine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9636811"/>
          <w:placeholder>
            <w:docPart w:val="0CD52A3142654320878977E979A4B1B6"/>
          </w:placeholder>
          <w:showingPlcHdr/>
        </w:sdtPr>
        <w:sdtEndPr/>
        <w:sdtContent>
          <w:r w:rsidR="0077544A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sdtContent>
      </w:sdt>
      <w:r w:rsidR="0077544A" w:rsidRPr="009A08C5">
        <w:rPr>
          <w:rFonts w:ascii="Times New Roman" w:hAnsi="Times New Roman" w:cs="Times New Roman"/>
          <w:sz w:val="20"/>
          <w:szCs w:val="20"/>
        </w:rPr>
        <w:t xml:space="preserve"> </w:t>
      </w:r>
      <w:r w:rsidR="0077544A" w:rsidRPr="001E331D">
        <w:rPr>
          <w:rFonts w:ascii="Times New Roman" w:hAnsi="Times New Roman" w:cs="Times New Roman"/>
          <w:sz w:val="20"/>
          <w:szCs w:val="20"/>
        </w:rPr>
        <w:t>V</w:t>
      </w:r>
      <w:r w:rsidR="0077544A" w:rsidRPr="000D3A8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86736315"/>
          <w:placeholder>
            <w:docPart w:val="97A0BCFD01A64B69A0432CB6B883EDD2"/>
          </w:placeholder>
          <w:showingPlcHdr/>
        </w:sdtPr>
        <w:sdtEndPr/>
        <w:sdtContent>
          <w:r w:rsidR="0077544A"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77544A" w:rsidRPr="001E331D">
        <w:rPr>
          <w:rFonts w:ascii="Times New Roman" w:hAnsi="Times New Roman" w:cs="Times New Roman"/>
          <w:sz w:val="20"/>
          <w:szCs w:val="20"/>
        </w:rPr>
        <w:t>, dňa</w:t>
      </w:r>
      <w:r w:rsidR="0077544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4785561"/>
          <w:placeholder>
            <w:docPart w:val="C42E77250C904A35879209460340049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77544A"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77544A" w:rsidRPr="001E331D" w14:paraId="47A02066" w14:textId="77777777" w:rsidTr="008C221D">
        <w:tc>
          <w:tcPr>
            <w:tcW w:w="4678" w:type="dxa"/>
          </w:tcPr>
          <w:p w14:paraId="223CAADA" w14:textId="77777777" w:rsidR="0077544A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D2597" w14:textId="77777777" w:rsidR="0077544A" w:rsidRPr="001E331D" w:rsidRDefault="0077544A" w:rsidP="008C22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 emitenta:</w:t>
            </w:r>
          </w:p>
        </w:tc>
        <w:tc>
          <w:tcPr>
            <w:tcW w:w="284" w:type="dxa"/>
          </w:tcPr>
          <w:p w14:paraId="4537EB2C" w14:textId="77777777" w:rsidR="0077544A" w:rsidRPr="001E331D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0D45BE3F" w14:textId="77777777" w:rsidR="0077544A" w:rsidRPr="001E331D" w:rsidRDefault="0077544A" w:rsidP="008C22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4A" w:rsidRPr="001E331D" w14:paraId="4D90B74D" w14:textId="77777777" w:rsidTr="008C221D">
        <w:tc>
          <w:tcPr>
            <w:tcW w:w="4678" w:type="dxa"/>
          </w:tcPr>
          <w:p w14:paraId="73AA756F" w14:textId="77777777" w:rsidR="0077544A" w:rsidRPr="00D9749A" w:rsidRDefault="0077544A" w:rsidP="00D9749A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80C72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26B9F" w14:textId="77777777" w:rsidR="0077544A" w:rsidRPr="001E331D" w:rsidRDefault="00E45E7A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777978"/>
                <w:placeholder>
                  <w:docPart w:val="765B487A8A144A5197FA422954D926F7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14:paraId="16D7967E" w14:textId="77777777" w:rsidR="0077544A" w:rsidRPr="001E331D" w:rsidRDefault="0077544A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14:paraId="67B5308B" w14:textId="77777777" w:rsidR="0077544A" w:rsidRPr="001E331D" w:rsidRDefault="0077544A" w:rsidP="008C221D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A55F" w14:textId="77777777" w:rsidR="0077544A" w:rsidRPr="001E331D" w:rsidRDefault="0077544A" w:rsidP="008C221D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1B22" w14:textId="77777777" w:rsidR="0077544A" w:rsidRPr="001E331D" w:rsidRDefault="00E45E7A" w:rsidP="008C221D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148380"/>
                <w:placeholder>
                  <w:docPart w:val="924A63D032B94E44BDC87BDC9A11BBF9"/>
                </w:placeholder>
                <w:showingPlcHdr/>
              </w:sdtPr>
              <w:sdtEndPr/>
              <w:sdtContent>
                <w:r w:rsidR="0077544A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65D24BB7" w14:textId="67E6AA42" w:rsidR="0077544A" w:rsidRPr="001E331D" w:rsidRDefault="00D9749A" w:rsidP="0077544A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i/>
          <w:szCs w:val="20"/>
          <w:u w:val="single"/>
        </w:rPr>
      </w:pPr>
      <w:r>
        <w:rPr>
          <w:rFonts w:ascii="Times New Roman" w:hAnsi="Times New Roman" w:cs="Times New Roman"/>
          <w:b/>
          <w:i/>
          <w:szCs w:val="20"/>
          <w:u w:val="single"/>
        </w:rPr>
        <w:lastRenderedPageBreak/>
        <w:t>I</w:t>
      </w:r>
      <w:r w:rsidR="0077544A" w:rsidRPr="001E331D">
        <w:rPr>
          <w:rFonts w:ascii="Times New Roman" w:hAnsi="Times New Roman" w:cs="Times New Roman"/>
          <w:b/>
          <w:i/>
          <w:szCs w:val="20"/>
          <w:u w:val="single"/>
        </w:rPr>
        <w:t>NFORMÁCIE PRE EMITENTA/ŽIADATEĽA:</w:t>
      </w:r>
    </w:p>
    <w:p w14:paraId="4FAFA1A4" w14:textId="77777777" w:rsidR="0077544A" w:rsidRPr="001E331D" w:rsidRDefault="0077544A" w:rsidP="0077544A">
      <w:pPr>
        <w:pStyle w:val="Textvysvetlivky"/>
        <w:spacing w:before="240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Podanie žiadosti upravuje</w:t>
      </w:r>
      <w:r w:rsidRPr="001E331D">
        <w:rPr>
          <w:rFonts w:ascii="Times New Roman" w:hAnsi="Times New Roman" w:cs="Times New Roman"/>
          <w:b/>
          <w:i/>
          <w:szCs w:val="20"/>
        </w:rPr>
        <w:t xml:space="preserve"> </w:t>
      </w:r>
      <w:r w:rsidRPr="001E331D">
        <w:rPr>
          <w:rFonts w:ascii="Times New Roman" w:hAnsi="Times New Roman" w:cs="Times New Roman"/>
          <w:i/>
          <w:szCs w:val="20"/>
        </w:rPr>
        <w:t>Prevádzkový poriadok Centrálneho depozitára cenných papierov SR, a.s. (ďalej len „Prevádzkový poriadok“).</w:t>
      </w:r>
    </w:p>
    <w:p w14:paraId="1FD8FB94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14:paraId="62381EED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b/>
          <w:i/>
          <w:szCs w:val="20"/>
        </w:rPr>
        <w:t>Podanie žiadosti:</w:t>
      </w:r>
    </w:p>
    <w:p w14:paraId="1E0752DA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 xml:space="preserve">Žiadosť o pridelenie/zmenu náležitostí/zrušenie ISIN je možné podať osobne v sídle CDCP alebo písomne na adresu sídla CDCP, ak Prevádzkový poriadok nestanovuje inak. V žiadosti emitent uvádza </w:t>
      </w:r>
      <w:r w:rsidRPr="00233D76">
        <w:rPr>
          <w:rFonts w:ascii="Times New Roman" w:hAnsi="Times New Roman" w:cs="Times New Roman"/>
          <w:b/>
          <w:i/>
          <w:szCs w:val="20"/>
        </w:rPr>
        <w:t>aktuálne údaje</w:t>
      </w:r>
      <w:r w:rsidRPr="00233D76">
        <w:rPr>
          <w:rFonts w:ascii="Times New Roman" w:hAnsi="Times New Roman" w:cs="Times New Roman"/>
          <w:i/>
          <w:szCs w:val="20"/>
        </w:rPr>
        <w:t>, ktoré sú už zapísané v obchodnom registri.</w:t>
      </w:r>
      <w:r w:rsidRPr="00965B93">
        <w:rPr>
          <w:rFonts w:ascii="Times New Roman" w:hAnsi="Times New Roman" w:cs="Times New Roman"/>
          <w:i/>
          <w:szCs w:val="20"/>
        </w:rPr>
        <w:t xml:space="preserve"> </w:t>
      </w:r>
      <w:r>
        <w:rPr>
          <w:rFonts w:ascii="Times New Roman" w:hAnsi="Times New Roman" w:cs="Times New Roman"/>
          <w:i/>
          <w:szCs w:val="20"/>
        </w:rPr>
        <w:t xml:space="preserve">CDCP </w:t>
      </w:r>
      <w:r w:rsidRPr="00A110E6">
        <w:rPr>
          <w:rFonts w:ascii="Times New Roman" w:hAnsi="Times New Roman" w:cs="Times New Roman"/>
          <w:b/>
          <w:i/>
          <w:szCs w:val="20"/>
        </w:rPr>
        <w:t xml:space="preserve">nevyžaduje </w:t>
      </w:r>
      <w:r>
        <w:rPr>
          <w:rFonts w:ascii="Times New Roman" w:hAnsi="Times New Roman" w:cs="Times New Roman"/>
          <w:i/>
          <w:szCs w:val="20"/>
        </w:rPr>
        <w:t>úradné overenie podpisu na tejto žiadosti</w:t>
      </w:r>
      <w:r w:rsidRPr="001E331D">
        <w:rPr>
          <w:rFonts w:ascii="Times New Roman" w:hAnsi="Times New Roman" w:cs="Times New Roman"/>
          <w:i/>
          <w:szCs w:val="20"/>
        </w:rPr>
        <w:t>.</w:t>
      </w:r>
    </w:p>
    <w:p w14:paraId="1A022620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14:paraId="5F7D648D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b/>
          <w:i/>
          <w:szCs w:val="20"/>
        </w:rPr>
        <w:t>Všetky priložené doklady musia byť prvopisom alebo úradne overenou kópiou. Prílohami žiadosti sú najmä:</w:t>
      </w:r>
    </w:p>
    <w:p w14:paraId="688767A3" w14:textId="77777777" w:rsidR="0077544A" w:rsidRPr="001E331D" w:rsidRDefault="0077544A" w:rsidP="0077544A">
      <w:pPr>
        <w:pStyle w:val="Textvysvetlivky"/>
        <w:numPr>
          <w:ilvl w:val="0"/>
          <w:numId w:val="2"/>
        </w:numPr>
        <w:jc w:val="both"/>
        <w:rPr>
          <w:rFonts w:ascii="Times New Roman" w:hAnsi="Times New Roman" w:cs="Times New Roman"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Výpis z obchodného registra (nie starší ako 3 mesiace)</w:t>
      </w:r>
    </w:p>
    <w:p w14:paraId="2D9FC011" w14:textId="77777777" w:rsidR="0077544A" w:rsidRPr="001E331D" w:rsidRDefault="0077544A" w:rsidP="0077544A">
      <w:pPr>
        <w:pStyle w:val="Textvysvetlivky"/>
        <w:numPr>
          <w:ilvl w:val="0"/>
          <w:numId w:val="2"/>
        </w:numPr>
        <w:jc w:val="both"/>
        <w:rPr>
          <w:rFonts w:ascii="Times New Roman" w:hAnsi="Times New Roman" w:cs="Times New Roman"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 xml:space="preserve">Ďalšie doklady v súlade s Prevádzkovým poriadkom CDCP. </w:t>
      </w:r>
    </w:p>
    <w:p w14:paraId="64981C92" w14:textId="77777777" w:rsidR="0077544A" w:rsidRPr="001E331D" w:rsidRDefault="0077544A" w:rsidP="0077544A">
      <w:pPr>
        <w:pStyle w:val="Textvysvetlivky"/>
        <w:jc w:val="both"/>
        <w:rPr>
          <w:rFonts w:ascii="Times New Roman" w:hAnsi="Times New Roman" w:cs="Times New Roman"/>
          <w:i/>
          <w:szCs w:val="20"/>
        </w:rPr>
      </w:pPr>
    </w:p>
    <w:p w14:paraId="3A8D096C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b/>
          <w:i/>
          <w:szCs w:val="20"/>
        </w:rPr>
        <w:t>Konanie splnomocnenej/poverenej osoby:</w:t>
      </w:r>
    </w:p>
    <w:p w14:paraId="4FAF3BCA" w14:textId="77777777" w:rsidR="0077544A" w:rsidRPr="001E331D" w:rsidRDefault="0077544A" w:rsidP="0077544A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Ak žiadosť podáva splnomocnená/poverená osoba, za účelom preukázania oprávnenia konať, je potrebné splniť konkrétne požiadavky, ktoré upravuje Prevádzkový poriadok Centrálneho depozitára cenných papierov SR, a.s.  Je potrebné najmä: V prípade fyzickej osoby predložiť plnomocenstvo s úradne overenými podpismi daných zástupcov (ktoré je v časovej následnosti voči predloženému výpisu z obchodného registra ako primárneho dokumentu). V prípade, že splnomocnencom je právnická osoba, je potrebné predložiť aj jej výpis z obchodného registra s rovnakými parametrami ako v prípade emitenta. Konkrétne požiadavky upravuje Prevádzkový poriadok Centrálneho  depozitára  cenných papierov SR, a.s.</w:t>
      </w:r>
    </w:p>
    <w:p w14:paraId="1095A022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572CF378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Skratky:</w:t>
      </w:r>
    </w:p>
    <w:p w14:paraId="7285287E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CDCP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Centrálny depozitár cenných papierov SR, a.s.</w:t>
      </w:r>
    </w:p>
    <w:p w14:paraId="796F6B2C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CP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cenný papier/ cenné papiere</w:t>
      </w:r>
    </w:p>
    <w:p w14:paraId="426F6B80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1E331D">
        <w:rPr>
          <w:rFonts w:ascii="Times New Roman" w:hAnsi="Times New Roman" w:cs="Times New Roman"/>
          <w:b/>
          <w:sz w:val="20"/>
          <w:szCs w:val="20"/>
        </w:rPr>
        <w:t>ObchZ</w:t>
      </w:r>
      <w:proofErr w:type="spellEnd"/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zákon č. 513/1991 Zb. Obchodný zákonník v znení neskorších predpisov</w:t>
      </w:r>
    </w:p>
    <w:p w14:paraId="477BD25C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ZIČ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zahraničné identifikačné číslo (v zmysle Prevádzkového poriadku CDCP)</w:t>
      </w:r>
    </w:p>
    <w:p w14:paraId="7441EA7C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1FCD99CD" w14:textId="77777777" w:rsidR="0077544A" w:rsidRPr="001E331D" w:rsidRDefault="0077544A" w:rsidP="0077544A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55077E47" w14:textId="588DE145" w:rsidR="0077544A" w:rsidRPr="00DE2970" w:rsidRDefault="0077544A" w:rsidP="00DE2970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Vysvetlivky:</w:t>
      </w:r>
    </w:p>
    <w:sectPr w:rsidR="0077544A" w:rsidRPr="00DE2970" w:rsidSect="00B540A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2870" w14:textId="77777777" w:rsidR="00532075" w:rsidRDefault="00532075" w:rsidP="00532075">
      <w:r>
        <w:separator/>
      </w:r>
    </w:p>
  </w:endnote>
  <w:endnote w:type="continuationSeparator" w:id="0">
    <w:p w14:paraId="52B6C729" w14:textId="77777777" w:rsidR="00532075" w:rsidRDefault="00532075" w:rsidP="00532075">
      <w:r>
        <w:continuationSeparator/>
      </w:r>
    </w:p>
  </w:endnote>
  <w:endnote w:id="1">
    <w:p w14:paraId="472FCF02" w14:textId="56E8A2F8" w:rsidR="0077544A" w:rsidRDefault="0077544A" w:rsidP="006449A7">
      <w:pPr>
        <w:pStyle w:val="Textvysvetlivky"/>
        <w:ind w:firstLine="0"/>
        <w:jc w:val="both"/>
      </w:pPr>
      <w:r>
        <w:t xml:space="preserve">* CDCP nepridelí ISIN pre listinné CP a požiadavku emitenta odmietne, ak právna úprava pri danom druhu CP vyžaduje zaknihovanú podobu  (napr. v prípade dlhopisov - § 10 ods. 3 zákona č. 566/2001 Z. z.  o cenných papieroch a investičných službách a o zmene a doplnení niektorých zákonov v znení neskorších predpisov). </w:t>
      </w:r>
    </w:p>
    <w:p w14:paraId="42A77027" w14:textId="77777777" w:rsidR="006449A7" w:rsidRDefault="006449A7" w:rsidP="006449A7">
      <w:pPr>
        <w:pStyle w:val="Textvysvetlivky"/>
        <w:ind w:firstLine="0"/>
      </w:pPr>
    </w:p>
    <w:p w14:paraId="10256B54" w14:textId="35C0DB3C" w:rsidR="0077544A" w:rsidRDefault="0077544A" w:rsidP="006449A7">
      <w:pPr>
        <w:pStyle w:val="Textvysvetlivky"/>
        <w:ind w:firstLine="0"/>
      </w:pPr>
      <w:r>
        <w:t>** údaje v zmysle bodu 1 žiadosti</w:t>
      </w:r>
    </w:p>
    <w:p w14:paraId="069322B4" w14:textId="77777777" w:rsidR="0077544A" w:rsidRDefault="0077544A" w:rsidP="0077544A">
      <w:pPr>
        <w:pStyle w:val="Textvysvetlivky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AA32" w14:textId="77777777" w:rsidR="00532075" w:rsidRDefault="00532075" w:rsidP="00532075">
      <w:r>
        <w:separator/>
      </w:r>
    </w:p>
  </w:footnote>
  <w:footnote w:type="continuationSeparator" w:id="0">
    <w:p w14:paraId="0D3A9272" w14:textId="77777777" w:rsidR="00532075" w:rsidRDefault="00532075" w:rsidP="0053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8A45" w14:textId="77777777" w:rsidR="00532075" w:rsidRDefault="00532075">
    <w:pPr>
      <w:pStyle w:val="Hlavika"/>
    </w:pPr>
  </w:p>
  <w:p w14:paraId="0CA63E9A" w14:textId="77777777" w:rsidR="00532075" w:rsidRDefault="005320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ED4A9" w14:textId="77777777" w:rsidR="0077544A" w:rsidRDefault="0077544A" w:rsidP="0077544A">
    <w:pPr>
      <w:pStyle w:val="Hlavika"/>
      <w:ind w:firstLine="0"/>
    </w:pPr>
    <w:bookmarkStart w:id="10" w:name="_Hlk184050462"/>
    <w:r>
      <w:rPr>
        <w:noProof/>
        <w:lang w:eastAsia="sk-SK"/>
      </w:rPr>
      <w:drawing>
        <wp:inline distT="0" distB="0" distL="0" distR="0" wp14:anchorId="32FE371F" wp14:editId="5D956425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0"/>
  <w:p w14:paraId="3DA1332F" w14:textId="77777777" w:rsidR="0077544A" w:rsidRDefault="007754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aZnzm2war3P98wAqxKTzYm66CXWJ+nd2+j3niNoAJtH9wG26Q5loExWwey0BxUP6SmxvhQwjObF/w5c3M31Rg==" w:salt="zkXD1+7VEqwnv0RUUjbFV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75"/>
    <w:rsid w:val="00060ACF"/>
    <w:rsid w:val="0027525D"/>
    <w:rsid w:val="00532075"/>
    <w:rsid w:val="005D069C"/>
    <w:rsid w:val="00641748"/>
    <w:rsid w:val="006449A7"/>
    <w:rsid w:val="00671E7F"/>
    <w:rsid w:val="0077544A"/>
    <w:rsid w:val="0079511C"/>
    <w:rsid w:val="007A551A"/>
    <w:rsid w:val="007F56E8"/>
    <w:rsid w:val="00987067"/>
    <w:rsid w:val="009E51D3"/>
    <w:rsid w:val="00A614DB"/>
    <w:rsid w:val="00B540A9"/>
    <w:rsid w:val="00BB1F87"/>
    <w:rsid w:val="00C44D89"/>
    <w:rsid w:val="00D01D11"/>
    <w:rsid w:val="00D21C9A"/>
    <w:rsid w:val="00D51F7A"/>
    <w:rsid w:val="00D67175"/>
    <w:rsid w:val="00D9749A"/>
    <w:rsid w:val="00DB1460"/>
    <w:rsid w:val="00DE2970"/>
    <w:rsid w:val="00E21B47"/>
    <w:rsid w:val="00E45E7A"/>
    <w:rsid w:val="00F17FD2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702EF0"/>
  <w15:chartTrackingRefBased/>
  <w15:docId w15:val="{F6F70413-20A7-47D8-9349-BBB693B8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2075"/>
    <w:pPr>
      <w:ind w:firstLine="360"/>
    </w:pPr>
    <w:rPr>
      <w:rFonts w:eastAsiaTheme="minorEastAsia"/>
      <w:szCs w:val="32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1D11"/>
    <w:pP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075"/>
  </w:style>
  <w:style w:type="paragraph" w:styleId="Pta">
    <w:name w:val="footer"/>
    <w:basedOn w:val="Normlny"/>
    <w:link w:val="PtaChar"/>
    <w:uiPriority w:val="99"/>
    <w:unhideWhenUsed/>
    <w:rsid w:val="005320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075"/>
  </w:style>
  <w:style w:type="character" w:customStyle="1" w:styleId="Nadpis1Char">
    <w:name w:val="Nadpis 1 Char"/>
    <w:basedOn w:val="Predvolenpsmoodseku"/>
    <w:link w:val="Nadpis1"/>
    <w:uiPriority w:val="9"/>
    <w:rsid w:val="00D01D11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table" w:styleId="Mriekatabuky">
    <w:name w:val="Table Grid"/>
    <w:basedOn w:val="Normlnatabuka"/>
    <w:uiPriority w:val="59"/>
    <w:rsid w:val="00532075"/>
    <w:pPr>
      <w:ind w:firstLine="360"/>
    </w:pPr>
    <w:rPr>
      <w:rFonts w:eastAsiaTheme="minorEastAsia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5320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0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075"/>
    <w:rPr>
      <w:rFonts w:ascii="Segoe UI" w:eastAsiaTheme="minorEastAsia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unhideWhenUsed/>
    <w:rsid w:val="005D069C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D069C"/>
    <w:rPr>
      <w:rFonts w:eastAsiaTheme="minorEastAsia"/>
      <w:sz w:val="20"/>
      <w:szCs w:val="3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069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069C"/>
    <w:rPr>
      <w:rFonts w:eastAsiaTheme="minorEastAsia"/>
      <w:sz w:val="20"/>
      <w:szCs w:val="32"/>
    </w:rPr>
  </w:style>
  <w:style w:type="character" w:styleId="Odkaznakomentr">
    <w:name w:val="annotation reference"/>
    <w:semiHidden/>
    <w:unhideWhenUsed/>
    <w:rsid w:val="005D069C"/>
    <w:rPr>
      <w:sz w:val="16"/>
    </w:rPr>
  </w:style>
  <w:style w:type="character" w:styleId="Odkaznavysvetlivku">
    <w:name w:val="endnote reference"/>
    <w:basedOn w:val="Predvolenpsmoodseku"/>
    <w:uiPriority w:val="99"/>
    <w:semiHidden/>
    <w:unhideWhenUsed/>
    <w:rsid w:val="0077544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7544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7544A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C44D89"/>
    <w:pPr>
      <w:ind w:firstLine="360"/>
    </w:pPr>
    <w:rPr>
      <w:rFonts w:eastAsia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97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cp.s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19F7E4AB4844D5B7BE2185E93F59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FC5BC-C201-4EEE-8C31-F652EB60BD04}"/>
      </w:docPartPr>
      <w:docPartBody>
        <w:p w:rsidR="00F702B9" w:rsidRDefault="004B449F" w:rsidP="004B449F">
          <w:pPr>
            <w:pStyle w:val="3019F7E4AB4844D5B7BE2185E93F5990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834B5491A9CD47ABBAE4C469B731CB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AEEA0C-EEEC-43A0-B5F1-3A7301AAAD3D}"/>
      </w:docPartPr>
      <w:docPartBody>
        <w:p w:rsidR="00F702B9" w:rsidRDefault="004B449F" w:rsidP="004B449F">
          <w:pPr>
            <w:pStyle w:val="834B5491A9CD47ABBAE4C469B731CB4C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817C681A61FF420994DB7E3E57F9AF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E6F3C6-7089-4B86-810B-DE2B5E2C684C}"/>
      </w:docPartPr>
      <w:docPartBody>
        <w:p w:rsidR="00F702B9" w:rsidRDefault="004B449F" w:rsidP="004B449F">
          <w:pPr>
            <w:pStyle w:val="817C681A61FF420994DB7E3E57F9AF98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</w:docPartBody>
    </w:docPart>
    <w:docPart>
      <w:docPartPr>
        <w:name w:val="6F8F8FA32CFF4CC381549049B70545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6C91DD-E0DB-46CC-A801-A380F6443325}"/>
      </w:docPartPr>
      <w:docPartBody>
        <w:p w:rsidR="00F702B9" w:rsidRDefault="004B449F" w:rsidP="004B449F">
          <w:pPr>
            <w:pStyle w:val="6F8F8FA32CFF4CC381549049B7054530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A9AFB00256314085BD5CBB074F731E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0BF570-91B6-4D41-8957-1E63BA4E09BB}"/>
      </w:docPartPr>
      <w:docPartBody>
        <w:p w:rsidR="00F702B9" w:rsidRDefault="004B449F" w:rsidP="004B449F">
          <w:pPr>
            <w:pStyle w:val="A9AFB00256314085BD5CBB074F731E76"/>
          </w:pPr>
          <w:r w:rsidRPr="00CC3DC3">
            <w:rPr>
              <w:rFonts w:ascii="Times New Roman" w:hAnsi="Times New Roman" w:cs="Times New Roman"/>
              <w:sz w:val="20"/>
              <w:szCs w:val="20"/>
              <w:shd w:val="pct5" w:color="auto" w:fill="auto"/>
            </w:rPr>
            <w:t xml:space="preserve">     </w:t>
          </w:r>
        </w:p>
      </w:docPartBody>
    </w:docPart>
    <w:docPart>
      <w:docPartPr>
        <w:name w:val="CD0F6ABAE7774078BF385E5D775573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98D973-00D7-407E-9AF5-C4EFAF96F4A3}"/>
      </w:docPartPr>
      <w:docPartBody>
        <w:p w:rsidR="00F702B9" w:rsidRDefault="004B449F" w:rsidP="004B449F">
          <w:pPr>
            <w:pStyle w:val="CD0F6ABAE7774078BF385E5D77557315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</w:docPartBody>
    </w:docPart>
    <w:docPart>
      <w:docPartPr>
        <w:name w:val="B3642E693CB6408DBE88A6353C48C4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74CDC-FB2A-4744-81D3-3D24F6CF157C}"/>
      </w:docPartPr>
      <w:docPartBody>
        <w:p w:rsidR="00F702B9" w:rsidRDefault="004B449F" w:rsidP="004B449F">
          <w:pPr>
            <w:pStyle w:val="B3642E693CB6408DBE88A6353C48C4B4"/>
          </w:pPr>
          <w:r w:rsidRPr="005377A0">
            <w:rPr>
              <w:rStyle w:val="Zstupntext"/>
              <w:rFonts w:ascii="Times New Roman" w:hAnsi="Times New Roman" w:cs="Times New Roman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8FC9397EA1BB4CE483BA6E48019AF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242E7-D650-45BF-9A36-AEC62258F7DC}"/>
      </w:docPartPr>
      <w:docPartBody>
        <w:p w:rsidR="00F702B9" w:rsidRDefault="004B449F" w:rsidP="004B449F">
          <w:pPr>
            <w:pStyle w:val="8FC9397EA1BB4CE483BA6E48019AF628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E438DF9B35394564AC956820131304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B33A2-AC95-47D6-8EE2-1BCF6370A657}"/>
      </w:docPartPr>
      <w:docPartBody>
        <w:p w:rsidR="00F702B9" w:rsidRDefault="004B449F" w:rsidP="004B449F">
          <w:pPr>
            <w:pStyle w:val="E438DF9B35394564AC956820131304CA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272E9863C42342D0A05761986F4CF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89B640-DEDF-4BC8-ADF8-CA2E3CD621F5}"/>
      </w:docPartPr>
      <w:docPartBody>
        <w:p w:rsidR="00F702B9" w:rsidRDefault="004B449F" w:rsidP="004B449F">
          <w:pPr>
            <w:pStyle w:val="272E9863C42342D0A05761986F4CFDA1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F8CA16B4F0F5445EA6D323AD53857D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DF1F9-B626-4781-BA74-DF3BD4F8C766}"/>
      </w:docPartPr>
      <w:docPartBody>
        <w:p w:rsidR="00F702B9" w:rsidRDefault="004B449F" w:rsidP="004B449F">
          <w:pPr>
            <w:pStyle w:val="F8CA16B4F0F5445EA6D323AD53857DC6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0CD52A3142654320878977E979A4B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C1ECD3-C44D-4BD8-B2C2-71EEB20C0CA8}"/>
      </w:docPartPr>
      <w:docPartBody>
        <w:p w:rsidR="00F702B9" w:rsidRDefault="004B449F" w:rsidP="004B449F">
          <w:pPr>
            <w:pStyle w:val="0CD52A3142654320878977E979A4B1B6"/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p>
      </w:docPartBody>
    </w:docPart>
    <w:docPart>
      <w:docPartPr>
        <w:name w:val="97A0BCFD01A64B69A0432CB6B883ED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897379-C376-48CF-A5D2-B512B5132307}"/>
      </w:docPartPr>
      <w:docPartBody>
        <w:p w:rsidR="00F702B9" w:rsidRDefault="004B449F" w:rsidP="004B449F">
          <w:pPr>
            <w:pStyle w:val="97A0BCFD01A64B69A0432CB6B883EDD2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C42E77250C904A35879209460340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56FD9-0F80-47B8-9769-885BFBA0428A}"/>
      </w:docPartPr>
      <w:docPartBody>
        <w:p w:rsidR="00F702B9" w:rsidRDefault="004B449F" w:rsidP="004B449F">
          <w:pPr>
            <w:pStyle w:val="C42E77250C904A358792094603400491"/>
          </w:pPr>
          <w:r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765B487A8A144A5197FA422954D926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34267D-71F3-4D26-9E30-7B966BAB3435}"/>
      </w:docPartPr>
      <w:docPartBody>
        <w:p w:rsidR="00F702B9" w:rsidRDefault="004B449F" w:rsidP="004B449F">
          <w:pPr>
            <w:pStyle w:val="765B487A8A144A5197FA422954D926F7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924A63D032B94E44BDC87BDC9A11BB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61CF-B8BE-40E9-9F9C-1D1D55F65837}"/>
      </w:docPartPr>
      <w:docPartBody>
        <w:p w:rsidR="00F702B9" w:rsidRDefault="004B449F" w:rsidP="004B449F">
          <w:pPr>
            <w:pStyle w:val="924A63D032B94E44BDC87BDC9A11BBF9"/>
          </w:pPr>
          <w:r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9F"/>
    <w:rsid w:val="004B449F"/>
    <w:rsid w:val="00F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23D2A6112B14D38BE36A622749ACBA3">
    <w:name w:val="323D2A6112B14D38BE36A622749ACBA3"/>
    <w:rsid w:val="004B449F"/>
  </w:style>
  <w:style w:type="paragraph" w:customStyle="1" w:styleId="3019F7E4AB4844D5B7BE2185E93F5990">
    <w:name w:val="3019F7E4AB4844D5B7BE2185E93F5990"/>
    <w:rsid w:val="004B449F"/>
  </w:style>
  <w:style w:type="paragraph" w:customStyle="1" w:styleId="834B5491A9CD47ABBAE4C469B731CB4C">
    <w:name w:val="834B5491A9CD47ABBAE4C469B731CB4C"/>
    <w:rsid w:val="004B449F"/>
  </w:style>
  <w:style w:type="paragraph" w:customStyle="1" w:styleId="817C681A61FF420994DB7E3E57F9AF98">
    <w:name w:val="817C681A61FF420994DB7E3E57F9AF98"/>
    <w:rsid w:val="004B449F"/>
  </w:style>
  <w:style w:type="paragraph" w:customStyle="1" w:styleId="6F8F8FA32CFF4CC381549049B7054530">
    <w:name w:val="6F8F8FA32CFF4CC381549049B7054530"/>
    <w:rsid w:val="004B449F"/>
  </w:style>
  <w:style w:type="paragraph" w:customStyle="1" w:styleId="A9AFB00256314085BD5CBB074F731E76">
    <w:name w:val="A9AFB00256314085BD5CBB074F731E76"/>
    <w:rsid w:val="004B449F"/>
  </w:style>
  <w:style w:type="paragraph" w:customStyle="1" w:styleId="CD0F6ABAE7774078BF385E5D77557315">
    <w:name w:val="CD0F6ABAE7774078BF385E5D77557315"/>
    <w:rsid w:val="004B449F"/>
  </w:style>
  <w:style w:type="character" w:styleId="Zstupntext">
    <w:name w:val="Placeholder Text"/>
    <w:basedOn w:val="Predvolenpsmoodseku"/>
    <w:uiPriority w:val="99"/>
    <w:semiHidden/>
    <w:rsid w:val="004B449F"/>
    <w:rPr>
      <w:color w:val="808080"/>
    </w:rPr>
  </w:style>
  <w:style w:type="paragraph" w:customStyle="1" w:styleId="B3642E693CB6408DBE88A6353C48C4B4">
    <w:name w:val="B3642E693CB6408DBE88A6353C48C4B4"/>
    <w:rsid w:val="004B449F"/>
  </w:style>
  <w:style w:type="paragraph" w:customStyle="1" w:styleId="8FC9397EA1BB4CE483BA6E48019AF628">
    <w:name w:val="8FC9397EA1BB4CE483BA6E48019AF628"/>
    <w:rsid w:val="004B449F"/>
  </w:style>
  <w:style w:type="paragraph" w:customStyle="1" w:styleId="E438DF9B35394564AC956820131304CA">
    <w:name w:val="E438DF9B35394564AC956820131304CA"/>
    <w:rsid w:val="004B449F"/>
  </w:style>
  <w:style w:type="paragraph" w:customStyle="1" w:styleId="272E9863C42342D0A05761986F4CFDA1">
    <w:name w:val="272E9863C42342D0A05761986F4CFDA1"/>
    <w:rsid w:val="004B449F"/>
  </w:style>
  <w:style w:type="paragraph" w:customStyle="1" w:styleId="F8CA16B4F0F5445EA6D323AD53857DC6">
    <w:name w:val="F8CA16B4F0F5445EA6D323AD53857DC6"/>
    <w:rsid w:val="004B449F"/>
  </w:style>
  <w:style w:type="paragraph" w:customStyle="1" w:styleId="0CD52A3142654320878977E979A4B1B6">
    <w:name w:val="0CD52A3142654320878977E979A4B1B6"/>
    <w:rsid w:val="004B449F"/>
  </w:style>
  <w:style w:type="paragraph" w:customStyle="1" w:styleId="97A0BCFD01A64B69A0432CB6B883EDD2">
    <w:name w:val="97A0BCFD01A64B69A0432CB6B883EDD2"/>
    <w:rsid w:val="004B449F"/>
  </w:style>
  <w:style w:type="paragraph" w:customStyle="1" w:styleId="C42E77250C904A358792094603400491">
    <w:name w:val="C42E77250C904A358792094603400491"/>
    <w:rsid w:val="004B449F"/>
  </w:style>
  <w:style w:type="paragraph" w:customStyle="1" w:styleId="765B487A8A144A5197FA422954D926F7">
    <w:name w:val="765B487A8A144A5197FA422954D926F7"/>
    <w:rsid w:val="004B449F"/>
  </w:style>
  <w:style w:type="paragraph" w:customStyle="1" w:styleId="924A63D032B94E44BDC87BDC9A11BBF9">
    <w:name w:val="924A63D032B94E44BDC87BDC9A11BBF9"/>
    <w:rsid w:val="004B449F"/>
  </w:style>
  <w:style w:type="paragraph" w:customStyle="1" w:styleId="07F411C71F454BE4801044888F4F5FC7">
    <w:name w:val="07F411C71F454BE4801044888F4F5FC7"/>
    <w:rsid w:val="004B4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CDCP</dc:creator>
  <cp:keywords/>
  <dc:description/>
  <cp:lastModifiedBy>Nagyová Vladimíra</cp:lastModifiedBy>
  <cp:revision>14</cp:revision>
  <dcterms:created xsi:type="dcterms:W3CDTF">2024-11-28T13:40:00Z</dcterms:created>
  <dcterms:modified xsi:type="dcterms:W3CDTF">2025-01-14T13:18:00Z</dcterms:modified>
</cp:coreProperties>
</file>