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0F899" w14:textId="273F72BF" w:rsidR="00AC4F9E" w:rsidRPr="00250043" w:rsidRDefault="00AC4F9E" w:rsidP="00250043">
      <w:pPr>
        <w:pBdr>
          <w:bottom w:val="single" w:sz="12" w:space="1" w:color="39574A"/>
        </w:pBdr>
        <w:spacing w:after="8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</w:pPr>
      <w:bookmarkStart w:id="0" w:name="_Hlk184047788"/>
      <w:r w:rsidRPr="00250043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FORMULÁR E0-CI (podielové listy/akcie investičného fondu s premenlivým ZI)</w:t>
      </w:r>
    </w:p>
    <w:p w14:paraId="2D04557D" w14:textId="7007C5ED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36"/>
          <w:szCs w:val="20"/>
        </w:rPr>
      </w:pP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ŽIADOSŤ O PRIDELENIE/ ZMENU NÁLEŽITOSTÍ/ ZRUŠENIE 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  <w:u w:val="single"/>
        </w:rPr>
        <w:t>IDENTIFIKAČNÉHO KÓDU ISIN/CFI/FISN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 EMISIE CP</w:t>
      </w:r>
      <w:bookmarkEnd w:id="0"/>
    </w:p>
    <w:p w14:paraId="1F9E9E2E" w14:textId="0245CF41" w:rsidR="00532075" w:rsidRPr="001E331D" w:rsidRDefault="00532075" w:rsidP="00532075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>V súlade s Prevádzkovým poriadkom Centrálneho depozitára cenných papierov SR, a.s. týmto žiadame o:</w:t>
      </w:r>
    </w:p>
    <w:p w14:paraId="208092B3" w14:textId="77777777" w:rsidR="00C44D89" w:rsidRDefault="00C44D89" w:rsidP="00532075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3"/>
        <w:gridCol w:w="639"/>
        <w:gridCol w:w="2657"/>
        <w:gridCol w:w="603"/>
        <w:gridCol w:w="2693"/>
      </w:tblGrid>
      <w:tr w:rsidR="00C44D89" w:rsidRPr="00C44D89" w14:paraId="75826362" w14:textId="77777777" w:rsidTr="002F1A97">
        <w:trPr>
          <w:trHeight w:val="328"/>
        </w:trPr>
        <w:bookmarkStart w:id="1" w:name="_Hlk184050528" w:displacedByCustomXml="next"/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Pridelenie ISIN"/>
            <w:tag w:val="Pridelenie ISIN"/>
            <w:id w:val="17994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7875DBB" w14:textId="53D267C4" w:rsidR="00C44D89" w:rsidRPr="00C44D89" w:rsidRDefault="002F1A97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3" w:type="dxa"/>
          </w:tcPr>
          <w:p w14:paraId="7F23B41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Pridelenie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mena náležitostí ISIN"/>
            <w:tag w:val="Zmena náležitostí ISIN"/>
            <w:id w:val="359781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17C09213" w14:textId="40F5DF2E" w:rsidR="00C44D89" w:rsidRPr="00C44D89" w:rsidRDefault="002F1A97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657" w:type="dxa"/>
          </w:tcPr>
          <w:p w14:paraId="51B0B3E6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Zmenu náležitostí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rušenie ISIN"/>
            <w:tag w:val="Zrušenie ISIN"/>
            <w:id w:val="-8998232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14:paraId="02F265F6" w14:textId="4764CD91" w:rsidR="00C44D89" w:rsidRPr="00C44D89" w:rsidRDefault="002F1A97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693" w:type="dxa"/>
          </w:tcPr>
          <w:p w14:paraId="283E34F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Zrušenie ISIN/CFI/FISN</w:t>
            </w:r>
          </w:p>
        </w:tc>
      </w:tr>
    </w:tbl>
    <w:p w14:paraId="232709A7" w14:textId="65D7E8D7" w:rsidR="00C44D89" w:rsidRDefault="00C44D89" w:rsidP="00C44D89">
      <w:pPr>
        <w:pBdr>
          <w:bottom w:val="single" w:sz="12" w:space="2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2" w:name="_Hlk184050568"/>
      <w:bookmarkEnd w:id="1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1. ÚDAJE O EMITENTOVI (ŽIADATEĽOVI)</w:t>
      </w:r>
      <w:bookmarkEnd w:id="2"/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Mriekatabuky"/>
        <w:tblW w:w="10346" w:type="dxa"/>
        <w:tblInd w:w="-428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692"/>
        <w:gridCol w:w="2809"/>
        <w:gridCol w:w="1032"/>
        <w:gridCol w:w="2813"/>
      </w:tblGrid>
      <w:tr w:rsidR="00AC4F9E" w:rsidRPr="00C44D89" w14:paraId="01E60EA5" w14:textId="77777777" w:rsidTr="002F1A97">
        <w:trPr>
          <w:trHeight w:val="340"/>
        </w:trPr>
        <w:tc>
          <w:tcPr>
            <w:tcW w:w="10346" w:type="dxa"/>
            <w:gridSpan w:val="4"/>
            <w:shd w:val="clear" w:color="auto" w:fill="D8E6DF"/>
          </w:tcPr>
          <w:p w14:paraId="61B5435C" w14:textId="66A216EB" w:rsidR="00AC4F9E" w:rsidRDefault="00AC4F9E" w:rsidP="00AC4F9E">
            <w:pPr>
              <w:ind w:firstLine="0"/>
              <w:rPr>
                <w:rFonts w:ascii="Times New Roman" w:hAnsi="Times New Roman" w:cs="Times New Roman"/>
              </w:rPr>
            </w:pPr>
            <w:r w:rsidRPr="0086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Údaje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 emitentovi</w:t>
            </w:r>
          </w:p>
        </w:tc>
      </w:tr>
      <w:tr w:rsidR="00C44D89" w:rsidRPr="00C44D89" w14:paraId="16B25418" w14:textId="77777777" w:rsidTr="00AC4F9E">
        <w:trPr>
          <w:trHeight w:val="340"/>
        </w:trPr>
        <w:tc>
          <w:tcPr>
            <w:tcW w:w="3692" w:type="dxa"/>
            <w:shd w:val="clear" w:color="auto" w:fill="D8E6DF"/>
          </w:tcPr>
          <w:p w14:paraId="1F734F16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Obchodné meno/ Meno a priezvisko</w:t>
            </w:r>
          </w:p>
        </w:tc>
        <w:tc>
          <w:tcPr>
            <w:tcW w:w="6654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bchodné meno"/>
              <w:tag w:val="Obchodné meno"/>
              <w:id w:val="1996068152"/>
              <w:showingPlcHdr/>
            </w:sdtPr>
            <w:sdtEndPr/>
            <w:sdtContent>
              <w:p w14:paraId="25ADC6DA" w14:textId="77777777" w:rsidR="00C44D89" w:rsidRPr="00D51F7A" w:rsidRDefault="00C44D89" w:rsidP="006E5A1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1BD61F09" w14:textId="77777777" w:rsidTr="00AC4F9E">
        <w:trPr>
          <w:trHeight w:val="340"/>
        </w:trPr>
        <w:tc>
          <w:tcPr>
            <w:tcW w:w="3692" w:type="dxa"/>
            <w:shd w:val="clear" w:color="auto" w:fill="D8E6DF"/>
          </w:tcPr>
          <w:p w14:paraId="5250C75A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Sídlo/Trvalé bydlisko (ulica, číslo ul., PSČ, mesto, štát)</w:t>
            </w:r>
          </w:p>
        </w:tc>
        <w:tc>
          <w:tcPr>
            <w:tcW w:w="6654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Sídlo/Trvalé bydlisko"/>
              <w:tag w:val="Sídlo/Trvalé bydlisko"/>
              <w:id w:val="-1207021825"/>
              <w:showingPlcHdr/>
            </w:sdtPr>
            <w:sdtEndPr/>
            <w:sdtContent>
              <w:p w14:paraId="7FFCAF18" w14:textId="77777777" w:rsidR="00C44D89" w:rsidRPr="00D51F7A" w:rsidRDefault="00C44D89" w:rsidP="006E5A1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2E30FE3A" w14:textId="77777777" w:rsidTr="00AC4F9E">
        <w:trPr>
          <w:trHeight w:val="340"/>
        </w:trPr>
        <w:tc>
          <w:tcPr>
            <w:tcW w:w="3692" w:type="dxa"/>
            <w:shd w:val="clear" w:color="auto" w:fill="D8E6DF"/>
          </w:tcPr>
          <w:p w14:paraId="007164BB" w14:textId="1940C160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Adresa skutočného miesta výkonu podnikateľskej činnosti</w:t>
            </w:r>
            <w:r w:rsidR="00C56DC4">
              <w:rPr>
                <w:rFonts w:ascii="Times New Roman" w:hAnsi="Times New Roman" w:cs="Times New Roman"/>
                <w:sz w:val="20"/>
              </w:rPr>
              <w:t>,</w:t>
            </w:r>
            <w:r w:rsidR="00C56DC4">
              <w:rPr>
                <w:rFonts w:ascii="Times New Roman" w:hAnsi="Times New Roman" w:cs="Times New Roman"/>
                <w:sz w:val="20"/>
              </w:rPr>
              <w:t xml:space="preserve"> ak je odlišná od sídla</w:t>
            </w:r>
          </w:p>
        </w:tc>
        <w:tc>
          <w:tcPr>
            <w:tcW w:w="6654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Vyplniť, ak je iná ako adresa sídla"/>
              <w:tag w:val="Vyplniť, ak je iná ako adresa sídla"/>
              <w:id w:val="969562303"/>
              <w:showingPlcHdr/>
            </w:sdtPr>
            <w:sdtEndPr/>
            <w:sdtContent>
              <w:p w14:paraId="1931FFDA" w14:textId="77777777" w:rsidR="00C44D89" w:rsidRPr="00D51F7A" w:rsidRDefault="00C44D89" w:rsidP="006E5A1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7EB6B8D8" w14:textId="77777777" w:rsidTr="00AC4F9E">
        <w:trPr>
          <w:trHeight w:val="340"/>
        </w:trPr>
        <w:tc>
          <w:tcPr>
            <w:tcW w:w="3692" w:type="dxa"/>
            <w:shd w:val="clear" w:color="auto" w:fill="D8E6DF"/>
          </w:tcPr>
          <w:p w14:paraId="2895C69C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Označenie  obchodného registra alebo inej úradnej evidencie, číslo zápisu</w:t>
            </w:r>
          </w:p>
        </w:tc>
        <w:tc>
          <w:tcPr>
            <w:tcW w:w="6654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značenie úradného registra"/>
              <w:tag w:val="Označenie úradného registra"/>
              <w:id w:val="2052655464"/>
              <w:showingPlcHdr/>
            </w:sdtPr>
            <w:sdtEndPr/>
            <w:sdtContent>
              <w:p w14:paraId="14F10E1A" w14:textId="77777777" w:rsidR="00C44D89" w:rsidRPr="00D51F7A" w:rsidRDefault="00C44D89" w:rsidP="006E5A1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63394EE5" w14:textId="77777777" w:rsidTr="00AC4F9E">
        <w:trPr>
          <w:trHeight w:val="340"/>
        </w:trPr>
        <w:tc>
          <w:tcPr>
            <w:tcW w:w="3692" w:type="dxa"/>
            <w:shd w:val="clear" w:color="auto" w:fill="D8E6DF"/>
          </w:tcPr>
          <w:p w14:paraId="42DE4445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IČO/Rodné číslo/ZIČ</w:t>
            </w:r>
          </w:p>
        </w:tc>
        <w:tc>
          <w:tcPr>
            <w:tcW w:w="2809" w:type="dxa"/>
          </w:tcPr>
          <w:sdt>
            <w:sdtPr>
              <w:rPr>
                <w:rFonts w:ascii="Times New Roman" w:hAnsi="Times New Roman" w:cs="Times New Roman"/>
              </w:rPr>
              <w:alias w:val="IČO/Rodné číslo/ZIČ/NIČ"/>
              <w:tag w:val="IČO/Rodné číslo/ZIČ/NIČ"/>
              <w:id w:val="1576013133"/>
              <w:showingPlcHdr/>
            </w:sdtPr>
            <w:sdtEndPr/>
            <w:sdtContent>
              <w:p w14:paraId="63EDEECB" w14:textId="77777777" w:rsidR="00C44D89" w:rsidRPr="00D51F7A" w:rsidRDefault="00C44D89" w:rsidP="006E5A1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32" w:type="dxa"/>
            <w:shd w:val="clear" w:color="auto" w:fill="D8E6DF"/>
          </w:tcPr>
          <w:p w14:paraId="39EED8E2" w14:textId="77777777" w:rsidR="00C44D89" w:rsidRPr="00D51F7A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LEI</w:t>
            </w:r>
          </w:p>
        </w:tc>
        <w:tc>
          <w:tcPr>
            <w:tcW w:w="2813" w:type="dxa"/>
          </w:tcPr>
          <w:sdt>
            <w:sdtPr>
              <w:rPr>
                <w:rFonts w:ascii="Times New Roman" w:hAnsi="Times New Roman" w:cs="Times New Roman"/>
              </w:rPr>
              <w:alias w:val="LEI"/>
              <w:tag w:val="LEI"/>
              <w:id w:val="602071710"/>
              <w:showingPlcHdr/>
            </w:sdtPr>
            <w:sdtEndPr/>
            <w:sdtContent>
              <w:p w14:paraId="1B03289A" w14:textId="1B9BA696" w:rsidR="00C44D89" w:rsidRPr="00D51F7A" w:rsidRDefault="00C44D89" w:rsidP="006E5A1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3C59F7A5" w14:textId="77777777" w:rsidTr="00AC4F9E">
        <w:trPr>
          <w:trHeight w:val="340"/>
        </w:trPr>
        <w:tc>
          <w:tcPr>
            <w:tcW w:w="3692" w:type="dxa"/>
            <w:shd w:val="clear" w:color="auto" w:fill="D8E6DF"/>
          </w:tcPr>
          <w:p w14:paraId="289494D0" w14:textId="77777777" w:rsidR="00C44D89" w:rsidRPr="00C44D89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DIČ</w:t>
            </w:r>
          </w:p>
        </w:tc>
        <w:tc>
          <w:tcPr>
            <w:tcW w:w="2809" w:type="dxa"/>
          </w:tcPr>
          <w:sdt>
            <w:sdtPr>
              <w:rPr>
                <w:rFonts w:ascii="Times New Roman" w:hAnsi="Times New Roman" w:cs="Times New Roman"/>
              </w:rPr>
              <w:alias w:val="DIČ"/>
              <w:tag w:val="DIČ"/>
              <w:id w:val="-227067251"/>
              <w:showingPlcHdr/>
            </w:sdtPr>
            <w:sdtEndPr/>
            <w:sdtContent>
              <w:p w14:paraId="671DBF6F" w14:textId="77777777" w:rsidR="00C44D89" w:rsidRPr="00D51F7A" w:rsidRDefault="00C44D89" w:rsidP="006E5A1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32" w:type="dxa"/>
            <w:shd w:val="clear" w:color="auto" w:fill="D8E6DF"/>
          </w:tcPr>
          <w:p w14:paraId="7B45F749" w14:textId="77777777" w:rsidR="00C44D89" w:rsidRPr="00C44D89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IČ DPH</w:t>
            </w:r>
          </w:p>
        </w:tc>
        <w:tc>
          <w:tcPr>
            <w:tcW w:w="2813" w:type="dxa"/>
          </w:tcPr>
          <w:sdt>
            <w:sdtPr>
              <w:rPr>
                <w:rFonts w:ascii="Times New Roman" w:hAnsi="Times New Roman" w:cs="Times New Roman"/>
              </w:rPr>
              <w:alias w:val="IČ DPH"/>
              <w:tag w:val="IČ DPH"/>
              <w:id w:val="564067503"/>
              <w:showingPlcHdr/>
            </w:sdtPr>
            <w:sdtEndPr/>
            <w:sdtContent>
              <w:p w14:paraId="462CB649" w14:textId="77777777" w:rsidR="00C44D89" w:rsidRPr="00D51F7A" w:rsidRDefault="00C44D89" w:rsidP="006E5A1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5CA6C41C" w14:textId="77777777" w:rsidR="00AC4F9E" w:rsidRDefault="00AC4F9E" w:rsidP="00C44D89">
      <w:pPr>
        <w:tabs>
          <w:tab w:val="left" w:pos="1830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3682"/>
        <w:gridCol w:w="2835"/>
        <w:gridCol w:w="992"/>
        <w:gridCol w:w="2840"/>
      </w:tblGrid>
      <w:tr w:rsidR="00AC4F9E" w:rsidRPr="009E51D3" w14:paraId="799CC806" w14:textId="77777777" w:rsidTr="002F1A97">
        <w:trPr>
          <w:trHeight w:val="340"/>
        </w:trPr>
        <w:tc>
          <w:tcPr>
            <w:tcW w:w="10349" w:type="dxa"/>
            <w:gridSpan w:val="4"/>
            <w:shd w:val="clear" w:color="auto" w:fill="D8E6DF"/>
          </w:tcPr>
          <w:p w14:paraId="0B168298" w14:textId="336B3BBF" w:rsidR="00AC4F9E" w:rsidRPr="009E51D3" w:rsidRDefault="00AC4F9E" w:rsidP="002F1A9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66594">
              <w:rPr>
                <w:rFonts w:ascii="Times New Roman" w:hAnsi="Times New Roman" w:cs="Times New Roman"/>
                <w:b/>
                <w:sz w:val="20"/>
                <w:szCs w:val="20"/>
              </w:rPr>
              <w:t>1.2 Údaje o fonde</w:t>
            </w:r>
          </w:p>
        </w:tc>
      </w:tr>
      <w:tr w:rsidR="00AC4F9E" w:rsidRPr="009E51D3" w14:paraId="43507F5E" w14:textId="77777777" w:rsidTr="00AC4F9E">
        <w:trPr>
          <w:trHeight w:val="376"/>
        </w:trPr>
        <w:tc>
          <w:tcPr>
            <w:tcW w:w="3682" w:type="dxa"/>
            <w:shd w:val="clear" w:color="auto" w:fill="D8E6DF"/>
          </w:tcPr>
          <w:p w14:paraId="0EB280F9" w14:textId="1B029004" w:rsidR="00AC4F9E" w:rsidRPr="009E51D3" w:rsidRDefault="00AC4F9E" w:rsidP="002F1A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Názov fondu</w:t>
            </w:r>
          </w:p>
        </w:tc>
        <w:tc>
          <w:tcPr>
            <w:tcW w:w="6667" w:type="dxa"/>
            <w:gridSpan w:val="3"/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Názov fondu"/>
              <w:tag w:val="Názov fondu"/>
              <w:id w:val="-847721500"/>
              <w:showingPlcHdr/>
            </w:sdtPr>
            <w:sdtEndPr/>
            <w:sdtContent>
              <w:p w14:paraId="3D06A764" w14:textId="4E75DF0F" w:rsidR="00AC4F9E" w:rsidRPr="006E5A12" w:rsidRDefault="006E5A12" w:rsidP="006E5A12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C4F9E" w:rsidRPr="009E51D3" w14:paraId="1CD1F607" w14:textId="77777777" w:rsidTr="00D768BF">
        <w:trPr>
          <w:trHeight w:val="340"/>
        </w:trPr>
        <w:tc>
          <w:tcPr>
            <w:tcW w:w="3682" w:type="dxa"/>
            <w:shd w:val="clear" w:color="auto" w:fill="D8E6DF"/>
          </w:tcPr>
          <w:p w14:paraId="02332367" w14:textId="45B60931" w:rsidR="00AC4F9E" w:rsidRPr="009E51D3" w:rsidRDefault="00AC4F9E" w:rsidP="002F1A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Náhradné IČ</w:t>
            </w:r>
          </w:p>
        </w:tc>
        <w:tc>
          <w:tcPr>
            <w:tcW w:w="2835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Náhradné IČ"/>
              <w:tag w:val="Náhradné IČ"/>
              <w:id w:val="-413943313"/>
              <w:showingPlcHdr/>
            </w:sdtPr>
            <w:sdtEndPr/>
            <w:sdtContent>
              <w:p w14:paraId="4E93AC45" w14:textId="1856A147" w:rsidR="00AC4F9E" w:rsidRPr="006E5A12" w:rsidRDefault="006E5A12" w:rsidP="006E5A12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</w:tcPr>
          <w:p w14:paraId="6B87BAA8" w14:textId="6EE79504" w:rsidR="00AC4F9E" w:rsidRPr="00A40A77" w:rsidRDefault="00D768BF" w:rsidP="00AC4F9E">
            <w:pPr>
              <w:ind w:firstLine="0"/>
              <w:rPr>
                <w:rFonts w:ascii="Times New Roman" w:eastAsia="Times New Roman" w:hAnsi="Times New Roman" w:cs="Times New Roman"/>
                <w:szCs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LEI</w:t>
            </w:r>
          </w:p>
        </w:tc>
        <w:tc>
          <w:tcPr>
            <w:tcW w:w="2840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</w:rPr>
              <w:alias w:val="LEI"/>
              <w:tag w:val="LEI"/>
              <w:id w:val="1319541071"/>
              <w:showingPlcHdr/>
            </w:sdtPr>
            <w:sdtEndPr/>
            <w:sdtContent>
              <w:p w14:paraId="36F2D494" w14:textId="61548ACC" w:rsidR="00AC4F9E" w:rsidRPr="002F1A97" w:rsidRDefault="002F1A97" w:rsidP="002F1A97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270C7BAA" w14:textId="1720B404" w:rsidR="00532075" w:rsidRPr="00C44D89" w:rsidRDefault="00C44D89" w:rsidP="00C44D89">
      <w:pPr>
        <w:tabs>
          <w:tab w:val="left" w:pos="18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Mriekatabuky"/>
        <w:tblpPr w:leftFromText="141" w:rightFromText="141" w:vertAnchor="text" w:horzAnchor="margin" w:tblpX="-431" w:tblpY="233"/>
        <w:tblW w:w="10343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3124"/>
        <w:gridCol w:w="3392"/>
        <w:gridCol w:w="992"/>
        <w:gridCol w:w="2835"/>
      </w:tblGrid>
      <w:tr w:rsidR="00532075" w:rsidRPr="006162A4" w14:paraId="42A7B137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7858117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4050678"/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Kontaktná osoba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Kontaktná osoba"/>
              <w:tag w:val="Kontaktná osoba"/>
              <w:id w:val="1793404520"/>
              <w:showingPlcHdr/>
            </w:sdtPr>
            <w:sdtEndPr/>
            <w:sdtContent>
              <w:p w14:paraId="17B62B4C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3354B29B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646641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Telefón</w:t>
            </w:r>
          </w:p>
        </w:tc>
        <w:tc>
          <w:tcPr>
            <w:tcW w:w="3392" w:type="dxa"/>
          </w:tcPr>
          <w:sdt>
            <w:sdtPr>
              <w:rPr>
                <w:rFonts w:ascii="Times New Roman" w:hAnsi="Times New Roman" w:cs="Times New Roman"/>
              </w:rPr>
              <w:alias w:val="Telefón"/>
              <w:tag w:val="Telefón"/>
              <w:id w:val="2056426590"/>
              <w:showingPlcHdr/>
            </w:sdtPr>
            <w:sdtEndPr/>
            <w:sdtContent>
              <w:p w14:paraId="4579DF41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</w:tcPr>
          <w:p w14:paraId="6F769CD9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835" w:type="dxa"/>
          </w:tcPr>
          <w:sdt>
            <w:sdtPr>
              <w:rPr>
                <w:rFonts w:ascii="Times New Roman" w:hAnsi="Times New Roman" w:cs="Times New Roman"/>
              </w:rPr>
              <w:alias w:val="e-mail"/>
              <w:tag w:val="e-mail"/>
              <w:id w:val="47960179"/>
              <w:showingPlcHdr/>
            </w:sdtPr>
            <w:sdtEndPr/>
            <w:sdtContent>
              <w:p w14:paraId="346C21AD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29CF1FCF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5354A618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Korešpondenčná adresa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Korešpondenčná adresa"/>
              <w:tag w:val="Korešpondenčná adresa"/>
              <w:id w:val="-1130469904"/>
              <w:showingPlcHdr/>
            </w:sdtPr>
            <w:sdtEndPr/>
            <w:sdtContent>
              <w:p w14:paraId="7174D2FD" w14:textId="77777777" w:rsidR="00532075" w:rsidRPr="006162A4" w:rsidRDefault="00532075" w:rsidP="00532075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66518860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0A04114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Spôsob doručenia odpovede na žiadosť</w:t>
            </w:r>
          </w:p>
        </w:tc>
        <w:tc>
          <w:tcPr>
            <w:tcW w:w="7219" w:type="dxa"/>
            <w:gridSpan w:val="3"/>
            <w:vAlign w:val="center"/>
          </w:tcPr>
          <w:p w14:paraId="5916C846" w14:textId="77777777" w:rsidR="00532075" w:rsidRPr="006162A4" w:rsidRDefault="00C56DC4" w:rsidP="00532075">
            <w:pPr>
              <w:ind w:firstLine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</w:rPr>
                <w:id w:val="-5762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32075" w:rsidRPr="006162A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poštou na adresu sídla žiadateľa alebo korešpondenčnú adresu (ak je uvedená)</w:t>
            </w:r>
          </w:p>
          <w:p w14:paraId="5A0E0137" w14:textId="77777777" w:rsidR="00532075" w:rsidRPr="006162A4" w:rsidRDefault="00C56DC4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 w:cs="Times New Roman"/>
                  <w:sz w:val="20"/>
                  <w:szCs w:val="20"/>
                </w:rPr>
                <w:id w:val="-431130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32075" w:rsidRPr="006162A4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   elektronicky na vyššie uvedenú e-mailovú adresu</w:t>
            </w:r>
          </w:p>
        </w:tc>
      </w:tr>
      <w:bookmarkEnd w:id="3"/>
    </w:tbl>
    <w:p w14:paraId="60E9AC35" w14:textId="77777777" w:rsidR="00D67175" w:rsidRDefault="00D67175"/>
    <w:p w14:paraId="04894338" w14:textId="77777777" w:rsidR="00C44D89" w:rsidRPr="00C44D89" w:rsidRDefault="00C44D89" w:rsidP="00C44D89">
      <w:pPr>
        <w:pBdr>
          <w:bottom w:val="single" w:sz="12" w:space="1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4" w:name="_Hlk18405059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2. ÚDAJE O EMISII CENNÝCH PAPIEROV</w:t>
      </w: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059"/>
        <w:gridCol w:w="2470"/>
        <w:gridCol w:w="2079"/>
        <w:gridCol w:w="2741"/>
      </w:tblGrid>
      <w:tr w:rsidR="00532075" w14:paraId="6410BF86" w14:textId="77777777" w:rsidTr="00B540A9">
        <w:trPr>
          <w:trHeight w:val="340"/>
        </w:trPr>
        <w:tc>
          <w:tcPr>
            <w:tcW w:w="10349" w:type="dxa"/>
            <w:gridSpan w:val="4"/>
            <w:shd w:val="clear" w:color="auto" w:fill="D8E6DF"/>
          </w:tcPr>
          <w:p w14:paraId="76EC589F" w14:textId="0390CFB6" w:rsidR="00532075" w:rsidRDefault="00532075">
            <w:pPr>
              <w:ind w:firstLine="0"/>
            </w:pPr>
            <w:bookmarkStart w:id="5" w:name="_Hlk184050703"/>
            <w:bookmarkEnd w:id="4"/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Základné údaje o </w:t>
            </w:r>
            <w:r w:rsidR="00AC4F9E">
              <w:rPr>
                <w:rFonts w:ascii="Times New Roman" w:hAnsi="Times New Roman" w:cs="Times New Roman"/>
                <w:b/>
                <w:sz w:val="20"/>
                <w:szCs w:val="20"/>
              </w:rPr>
              <w:t>CP</w:t>
            </w:r>
          </w:p>
        </w:tc>
      </w:tr>
      <w:tr w:rsidR="00AC4F9E" w14:paraId="653997A7" w14:textId="77777777" w:rsidTr="00AC4F9E">
        <w:trPr>
          <w:trHeight w:val="340"/>
        </w:trPr>
        <w:tc>
          <w:tcPr>
            <w:tcW w:w="3059" w:type="dxa"/>
            <w:shd w:val="clear" w:color="auto" w:fill="D8E6DF"/>
          </w:tcPr>
          <w:p w14:paraId="719069F1" w14:textId="62ACA8A0" w:rsidR="00AC4F9E" w:rsidRPr="00532075" w:rsidRDefault="00AC4F9E" w:rsidP="00AC4F9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32075">
              <w:rPr>
                <w:rFonts w:ascii="Times New Roman" w:hAnsi="Times New Roman" w:cs="Times New Roman"/>
                <w:sz w:val="20"/>
              </w:rPr>
              <w:t>Druh</w:t>
            </w:r>
            <w:r>
              <w:rPr>
                <w:rFonts w:ascii="Times New Roman" w:hAnsi="Times New Roman" w:cs="Times New Roman"/>
                <w:sz w:val="20"/>
              </w:rPr>
              <w:t xml:space="preserve"> CP</w:t>
            </w:r>
          </w:p>
        </w:tc>
        <w:tc>
          <w:tcPr>
            <w:tcW w:w="7290" w:type="dxa"/>
            <w:gridSpan w:val="3"/>
          </w:tcPr>
          <w:p w14:paraId="4C3D42D4" w14:textId="4EA39455" w:rsidR="00AC4F9E" w:rsidRPr="006A26BC" w:rsidRDefault="00C56DC4" w:rsidP="00AC4F9E">
            <w:pPr>
              <w:pStyle w:val="Textvysvetlivky"/>
              <w:spacing w:line="276" w:lineRule="auto"/>
              <w:ind w:firstLine="0"/>
            </w:pPr>
            <w:sdt>
              <w:sdtPr>
                <w:rPr>
                  <w:rFonts w:ascii="Times New Roman" w:hAnsi="Times New Roman" w:cs="Times New Roman"/>
                  <w:szCs w:val="20"/>
                  <w:shd w:val="pct5" w:color="auto" w:fill="auto"/>
                </w:rPr>
                <w:alias w:val="druh"/>
                <w:tag w:val="druh"/>
                <w:id w:val="629828015"/>
                <w:showingPlcHdr/>
                <w:comboBox>
                  <w:listItem w:value="Vyberte položku."/>
                  <w:listItem w:displayText="podielový list" w:value="podielový list"/>
                  <w:listItem w:displayText="akcia bez menovitej hodnoty (akcia investičného fondu s premenlivým základným imaním)" w:value="akcia bez menovitej hodnoty (akcia investičného fondu s premenlivým základným imaním)"/>
                </w:comboBox>
              </w:sdtPr>
              <w:sdtEndPr/>
              <w:sdtContent>
                <w:r w:rsidR="00AC4F9E" w:rsidRPr="000F6E48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AC4F9E" w14:paraId="47AB8723" w14:textId="77777777" w:rsidTr="00AC4F9E">
        <w:trPr>
          <w:trHeight w:val="340"/>
        </w:trPr>
        <w:tc>
          <w:tcPr>
            <w:tcW w:w="3059" w:type="dxa"/>
            <w:shd w:val="clear" w:color="auto" w:fill="D8E6DF"/>
          </w:tcPr>
          <w:p w14:paraId="6D7BDD4C" w14:textId="3A43AE06" w:rsidR="00AC4F9E" w:rsidRPr="00532075" w:rsidRDefault="00AC4F9E" w:rsidP="00AC4F9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Mena</w:t>
            </w:r>
          </w:p>
        </w:tc>
        <w:tc>
          <w:tcPr>
            <w:tcW w:w="247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a"/>
              <w:tag w:val="Mena"/>
              <w:id w:val="-1177116186"/>
            </w:sdtPr>
            <w:sdtEndPr/>
            <w:sdtContent>
              <w:p w14:paraId="43E5A193" w14:textId="5376913A" w:rsidR="00AC4F9E" w:rsidRPr="005D069C" w:rsidRDefault="00AC4F9E" w:rsidP="00AC4F9E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Fonts w:ascii="Times New Roman" w:hAnsi="Times New Roman" w:cs="Times New Roman"/>
                    <w:sz w:val="20"/>
                    <w:szCs w:val="20"/>
                  </w:rPr>
                  <w:t>EUR</w:t>
                </w:r>
              </w:p>
            </w:sdtContent>
          </w:sdt>
        </w:tc>
        <w:tc>
          <w:tcPr>
            <w:tcW w:w="2079" w:type="dxa"/>
            <w:shd w:val="clear" w:color="auto" w:fill="D8E6DF"/>
          </w:tcPr>
          <w:p w14:paraId="5B744CB5" w14:textId="3F79178B" w:rsidR="00AC4F9E" w:rsidRPr="00532075" w:rsidRDefault="00AC4F9E" w:rsidP="00AC4F9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Podoba CP</w:t>
            </w:r>
          </w:p>
        </w:tc>
        <w:tc>
          <w:tcPr>
            <w:tcW w:w="2741" w:type="dxa"/>
          </w:tcPr>
          <w:p w14:paraId="17AFA076" w14:textId="413A1A7F" w:rsidR="00AC4F9E" w:rsidRPr="005D069C" w:rsidRDefault="00C56DC4" w:rsidP="00AC4F9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odoba CP"/>
                <w:tag w:val="Podoba CP"/>
                <w:id w:val="-2118061043"/>
                <w:dropDownList>
                  <w:listItem w:displayText="Zaknihovaná" w:value="Zaknihovaná"/>
                  <w:listItem w:displayText="Listinná" w:value="Listinná"/>
                </w:dropDownList>
              </w:sdtPr>
              <w:sdtEndPr/>
              <w:sdtContent>
                <w:r w:rsidR="00D768BF">
                  <w:rPr>
                    <w:rFonts w:ascii="Times New Roman" w:hAnsi="Times New Roman" w:cs="Times New Roman"/>
                    <w:sz w:val="20"/>
                    <w:szCs w:val="20"/>
                  </w:rPr>
                  <w:t>Zaknihovaná</w:t>
                </w:r>
              </w:sdtContent>
            </w:sdt>
          </w:p>
        </w:tc>
      </w:tr>
      <w:tr w:rsidR="00AC4F9E" w14:paraId="7D679DB7" w14:textId="77777777" w:rsidTr="00AC4F9E">
        <w:trPr>
          <w:trHeight w:val="340"/>
        </w:trPr>
        <w:tc>
          <w:tcPr>
            <w:tcW w:w="5529" w:type="dxa"/>
            <w:gridSpan w:val="2"/>
            <w:shd w:val="clear" w:color="auto" w:fill="D8E6DF"/>
          </w:tcPr>
          <w:p w14:paraId="75EBB5DE" w14:textId="77777777" w:rsidR="00AC4F9E" w:rsidRPr="00532075" w:rsidRDefault="00AC4F9E" w:rsidP="00AC4F9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D069C">
              <w:rPr>
                <w:rFonts w:ascii="Times New Roman" w:hAnsi="Times New Roman" w:cs="Times New Roman"/>
                <w:sz w:val="20"/>
              </w:rPr>
              <w:t>Depozitár, v ktorom bude emisia registrovaná (v prípade zaknihovaných CP)</w:t>
            </w:r>
          </w:p>
        </w:tc>
        <w:tc>
          <w:tcPr>
            <w:tcW w:w="4820" w:type="dxa"/>
            <w:gridSpan w:val="2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epozitár v ktorom bude emisia registrovaná"/>
              <w:tag w:val="epozitár v ktorom bude emisia registrovaná"/>
              <w:id w:val="353392684"/>
              <w:dropDownList>
                <w:listItem w:displayText="Vyberte položku" w:value="Vyberte položku"/>
                <w:listItem w:displayText="Centrálny depozitár cenných papierov SR, a.s." w:value="Centrálny depozitár cenných papierov SR, a.s."/>
                <w:listItem w:displayText="Iný depozitár" w:value="Iný depozitár"/>
              </w:dropDownList>
            </w:sdtPr>
            <w:sdtEndPr/>
            <w:sdtContent>
              <w:p w14:paraId="6EACFCB5" w14:textId="786D67E9" w:rsidR="00AC4F9E" w:rsidRPr="005D069C" w:rsidRDefault="00D768BF" w:rsidP="00AC4F9E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 w:val="22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AC4F9E" w14:paraId="7A1FC29E" w14:textId="77777777" w:rsidTr="00AC4F9E">
        <w:trPr>
          <w:trHeight w:val="340"/>
        </w:trPr>
        <w:tc>
          <w:tcPr>
            <w:tcW w:w="3059" w:type="dxa"/>
            <w:shd w:val="clear" w:color="auto" w:fill="D8E6DF"/>
          </w:tcPr>
          <w:p w14:paraId="0B1A8053" w14:textId="77777777" w:rsidR="00AC4F9E" w:rsidRPr="00532075" w:rsidRDefault="00AC4F9E" w:rsidP="00AC4F9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Iné doplňujúce údaje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né doplňujúce údaje"/>
              <w:tag w:val="Iné doplňujúce údaje"/>
              <w:id w:val="1045112838"/>
              <w:placeholder>
                <w:docPart w:val="BBEAE54A36274ACCAA0D524604B50DAC"/>
              </w:placeholder>
              <w:showingPlcHdr/>
            </w:sdtPr>
            <w:sdtEndPr/>
            <w:sdtContent>
              <w:p w14:paraId="12B9B9F6" w14:textId="77777777" w:rsidR="00AC4F9E" w:rsidRPr="005D069C" w:rsidRDefault="00AC4F9E" w:rsidP="00AC4F9E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bookmarkEnd w:id="5"/>
    </w:tbl>
    <w:p w14:paraId="33F52B8A" w14:textId="7F0C14E2" w:rsidR="00A40A77" w:rsidRDefault="00A40A77" w:rsidP="00AC4F9E">
      <w:pPr>
        <w:ind w:firstLine="0"/>
      </w:pP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A40A77" w:rsidRPr="00AC4F9E" w14:paraId="2026E148" w14:textId="77777777" w:rsidTr="002F1A97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5EE206AC" w14:textId="5889BB44" w:rsidR="00A40A77" w:rsidRPr="00AC4F9E" w:rsidRDefault="00AC4F9E" w:rsidP="002F1A9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C4F9E">
              <w:rPr>
                <w:rFonts w:ascii="Times New Roman" w:hAnsi="Times New Roman" w:cs="Times New Roman"/>
                <w:b/>
                <w:sz w:val="20"/>
                <w:szCs w:val="20"/>
              </w:rPr>
              <w:t>2.2 Náležitosti CP pre klasifikáciu (CFI) a tvorbu skráteného názvu CP (FISN)</w:t>
            </w:r>
          </w:p>
        </w:tc>
      </w:tr>
      <w:tr w:rsidR="00A40A77" w:rsidRPr="009E51D3" w14:paraId="45DAFDD1" w14:textId="77777777" w:rsidTr="002F1A97">
        <w:trPr>
          <w:trHeight w:val="340"/>
        </w:trPr>
        <w:tc>
          <w:tcPr>
            <w:tcW w:w="852" w:type="dxa"/>
            <w:shd w:val="clear" w:color="auto" w:fill="D8E6DF"/>
          </w:tcPr>
          <w:p w14:paraId="0E9D571C" w14:textId="77777777" w:rsidR="00A40A77" w:rsidRPr="009E51D3" w:rsidRDefault="00A40A77" w:rsidP="002F1A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shd w:val="clear" w:color="auto" w:fill="D8E6DF"/>
          </w:tcPr>
          <w:p w14:paraId="45237961" w14:textId="59EF25F2" w:rsidR="00A40A77" w:rsidRPr="009E51D3" w:rsidRDefault="00AC4F9E" w:rsidP="002F1A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Typ fondu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Typ fondu"/>
            <w:tag w:val="Typ fondu"/>
            <w:id w:val="964168845"/>
            <w:comboBox>
              <w:listItem w:displayText="Vyberte položku" w:value="Vyberte položku"/>
              <w:listItem w:displayText="O - Otvorený fond" w:value="O - Otvorený fond"/>
              <w:listItem w:displayText="C - Uzavretý fond" w:value="C - Uzavretý fond"/>
              <w:listItem w:displayText="M - Iný (rôzny)" w:value="M - Iný (rôzny)"/>
            </w:comboBox>
          </w:sdtPr>
          <w:sdtEndPr/>
          <w:sdtContent>
            <w:tc>
              <w:tcPr>
                <w:tcW w:w="5388" w:type="dxa"/>
              </w:tcPr>
              <w:p w14:paraId="7CF45E85" w14:textId="50533DAC" w:rsidR="00A40A77" w:rsidRPr="00A40A77" w:rsidRDefault="00D768BF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A40A77" w:rsidRPr="009E51D3" w14:paraId="40386937" w14:textId="77777777" w:rsidTr="002F1A97">
        <w:trPr>
          <w:trHeight w:val="340"/>
        </w:trPr>
        <w:tc>
          <w:tcPr>
            <w:tcW w:w="852" w:type="dxa"/>
            <w:shd w:val="clear" w:color="auto" w:fill="D8E6DF"/>
          </w:tcPr>
          <w:p w14:paraId="7D480B2C" w14:textId="77777777" w:rsidR="00A40A77" w:rsidRPr="009E51D3" w:rsidRDefault="00A40A77" w:rsidP="002F1A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09" w:type="dxa"/>
            <w:shd w:val="clear" w:color="auto" w:fill="D8E6DF"/>
          </w:tcPr>
          <w:p w14:paraId="4FE1856E" w14:textId="08D1078F" w:rsidR="00A40A77" w:rsidRPr="009E51D3" w:rsidRDefault="00AC4F9E" w:rsidP="002F1A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Pravidlá  distribúcie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Pravidlá  distribúcie "/>
            <w:tag w:val="Pravidlá  distribúcie "/>
            <w:id w:val="-1057543594"/>
            <w:comboBox>
              <w:listItem w:displayText="Vyberte položku" w:value="Vyberte položku"/>
              <w:listItem w:displayText="I - Príjmové fodny (fond pravideľne rozdeľuje svoje zisky)" w:value="I - Príjmové fodny (fond pravideľne rozdeľuje svoje zisky)"/>
              <w:listItem w:displayText="G - Akumulačné/rastové fondy (fond svoje investičné zisky pravideľne rozdeľuje)" w:value="G - Akumulačné/rastové fondy (fond svoje investičné zisky pravideľne rozdeľuje)"/>
              <w:listItem w:displayText="J - Zmiešané fondy (investičné zisky sú čiastočne rozdeľované a čiastočne reinvestované)" w:value="J - Zmiešané fondy (investičné zisky sú čiastočne rozdeľované a čiastočne reinvestované)"/>
            </w:comboBox>
          </w:sdtPr>
          <w:sdtEndPr/>
          <w:sdtContent>
            <w:tc>
              <w:tcPr>
                <w:tcW w:w="5388" w:type="dxa"/>
              </w:tcPr>
              <w:p w14:paraId="19C89CE9" w14:textId="3A4B856B" w:rsidR="00A40A77" w:rsidRPr="00A40A77" w:rsidRDefault="00D768BF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AC4F9E" w:rsidRPr="009E51D3" w14:paraId="2E386D37" w14:textId="77777777" w:rsidTr="002F1A97">
        <w:trPr>
          <w:trHeight w:val="340"/>
        </w:trPr>
        <w:tc>
          <w:tcPr>
            <w:tcW w:w="852" w:type="dxa"/>
            <w:shd w:val="clear" w:color="auto" w:fill="D8E6DF"/>
          </w:tcPr>
          <w:p w14:paraId="4F294343" w14:textId="77777777" w:rsidR="00AC4F9E" w:rsidRPr="009E51D3" w:rsidRDefault="00AC4F9E" w:rsidP="00AC4F9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shd w:val="clear" w:color="auto" w:fill="D8E6DF"/>
            <w:vAlign w:val="center"/>
          </w:tcPr>
          <w:p w14:paraId="7D064AD6" w14:textId="3B945ED1" w:rsidR="00AC4F9E" w:rsidRPr="009E51D3" w:rsidRDefault="00AC4F9E" w:rsidP="00AC4F9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Aktívum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Aktívum"/>
            <w:tag w:val="Aktívum"/>
            <w:id w:val="1828324511"/>
            <w:comboBox>
              <w:listItem w:displayText="Vyberte položku" w:value="Vyberte položku"/>
              <w:listItem w:displayText="R - Nehnuteľnosti" w:value="R - Nehnuteľnosti"/>
              <w:listItem w:displayText="B - Dlhové finančné nástroje (fond investuje do dlhových nástrojov bez ohľadu na ich maturitu/splatnosť)" w:value="B - Dlhové finančné nástroje (fond investuje do dlhových nástrojov bez ohľadu na ich maturitu/splatnosť)"/>
              <w:listItem w:displayText="E - Majetkové cenné papiere" w:value="E - Majetkové cenné papiere"/>
              <w:listItem w:displayText="V - Vymeniteľné (konvertibilné) akcie" w:value="V - Vymeniteľné (konvertibilné) akcie"/>
              <w:listItem w:displayText="L - Rozličné (investície do rôznych aktív)" w:value="L - Rozličné (investície do rôznych aktív)"/>
              <w:listItem w:displayText="C - Komodity" w:value="C - Komodity"/>
              <w:listItem w:displayText="D - Deriváty" w:value="D - Deriváty"/>
              <w:listItem w:displayText="F - Referenčné nástroje (s výnimkou komodít)" w:value="F - Referenčné nástroje (s výnimkou komodít)"/>
              <w:listItem w:displayText="K - Pôžičky (zmluvná dohoda, v ktorej dlžník získava niečo hodnotného (tovar, služby alebo peniaze) a súhlasí s tým, že zaplatí veriteľovi k určitému dátumu v budúcnosti, spravidla s úrokom - zvyčajne investuje do úverov pochádzajúcich od tretích strán" w:value="K - Pôžičky (zmluvná dohoda, v ktorej dlžník získava niečo hodnotného (tovar, služby alebo peniaze) a súhlasí s tým, že zaplatí veriteľovi k určitému dátumu v budúcnosti, spravidla s úrokom - zvyčajne investuje do úverov pochádzajúcich od tretích strán"/>
              <w:listItem w:displayText="M - Iné" w:value="M - Iné"/>
            </w:comboBox>
          </w:sdtPr>
          <w:sdtEndPr/>
          <w:sdtContent>
            <w:tc>
              <w:tcPr>
                <w:tcW w:w="5388" w:type="dxa"/>
              </w:tcPr>
              <w:p w14:paraId="7571EA5A" w14:textId="23CE7E20" w:rsidR="00AC4F9E" w:rsidRPr="00B96864" w:rsidRDefault="00D768BF" w:rsidP="00AC4F9E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AC4F9E" w:rsidRPr="009E51D3" w14:paraId="5E483797" w14:textId="77777777" w:rsidTr="002F1A97">
        <w:trPr>
          <w:trHeight w:val="340"/>
        </w:trPr>
        <w:tc>
          <w:tcPr>
            <w:tcW w:w="852" w:type="dxa"/>
            <w:shd w:val="clear" w:color="auto" w:fill="D8E6DF"/>
          </w:tcPr>
          <w:p w14:paraId="45C2ADD3" w14:textId="77777777" w:rsidR="00AC4F9E" w:rsidRPr="009E51D3" w:rsidRDefault="00AC4F9E" w:rsidP="00AC4F9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58933F22" w14:textId="14677332" w:rsidR="00AC4F9E" w:rsidRPr="009E51D3" w:rsidRDefault="00AC4F9E" w:rsidP="00AC4F9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Druh CP/Určenie investora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Druh CP/Určenie investora"/>
            <w:tag w:val="Druh CP/Určenie investora"/>
            <w:id w:val="-1370676196"/>
            <w:comboBox>
              <w:listItem w:displayText="Vyberte položku" w:value="Vyberte položku"/>
              <w:listItem w:displayText="S - Akcie (maloobchodní a / alebo kvalifikovaní / inštitucionálni / profesionálni investori)" w:value="S - Akcie (maloobchodní a / alebo kvalifikovaní / inštitucionálni / profesionálni investori)"/>
              <w:listItem w:displayText="Q - Akcie pre kvalifikovaných investorov (len pre kvalifikovaných / inštitucionálnych / profesionálnych investorov)" w:value="Q - Akcie pre kvalifikovaných investorov (len pre kvalifikovaných / inštitucionálnych / profesionálnych investorov)"/>
              <w:listItem w:displayText="U - Podiely (maloobchodní a / alebo kvalifikovaní / inštitucionálni / profesionálni investori)" w:value="U - Podiely (maloobchodní a / alebo kvalifikovaní / inštitucionálni / profesionálni investori)"/>
              <w:listItem w:displayText="Y - Podiely pre kvalifikovaných investorov (len pre kvalifikovaných / inštitucionálnych / profesionálnych investorov)" w:value="Y - Podiely pre kvalifikovaných investorov (len pre kvalifikovaných / inštitucionálnych / profesionálnych investorov)"/>
            </w:comboBox>
          </w:sdtPr>
          <w:sdtEndPr/>
          <w:sdtContent>
            <w:tc>
              <w:tcPr>
                <w:tcW w:w="5388" w:type="dxa"/>
              </w:tcPr>
              <w:p w14:paraId="23E9E022" w14:textId="39183E0F" w:rsidR="00AC4F9E" w:rsidRPr="00B96864" w:rsidRDefault="00D768BF" w:rsidP="00AC4F9E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</w:tbl>
    <w:p w14:paraId="22D7777F" w14:textId="77777777" w:rsidR="00B96864" w:rsidRPr="00B96864" w:rsidRDefault="00B96864" w:rsidP="009D57DD">
      <w:pPr>
        <w:ind w:firstLine="0"/>
      </w:pPr>
    </w:p>
    <w:p w14:paraId="2989FFA7" w14:textId="77777777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6" w:name="_Hlk184050604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3. INFORMÁCIE SÚVISIACE SO ZMENOU NÁLEŽITOSTI ALEBO ZRUŠENÍM ISIN</w:t>
      </w:r>
    </w:p>
    <w:bookmarkEnd w:id="6"/>
    <w:p w14:paraId="28C72F6C" w14:textId="77777777" w:rsidR="009E51D3" w:rsidRPr="001E331D" w:rsidRDefault="009E51D3" w:rsidP="009E51D3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Povinné údaje v prípade zmeny náležitostí alebo zrušenia ISIN.</w:t>
      </w:r>
    </w:p>
    <w:p w14:paraId="7C7306DE" w14:textId="77777777" w:rsidR="009E51D3" w:rsidRDefault="009E51D3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9E51D3" w:rsidRPr="009E51D3" w14:paraId="14AAD676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63DB5B2C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ISIN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SIN"/>
              <w:tag w:val="ISIN"/>
              <w:id w:val="1191569235"/>
              <w:placeholder>
                <w:docPart w:val="8FC9397EA1BB4CE483BA6E48019AF628"/>
              </w:placeholder>
              <w:showingPlcHdr/>
            </w:sdtPr>
            <w:sdtEndPr/>
            <w:sdtContent>
              <w:p w14:paraId="71458FCE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66FC75B0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8F233D2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Dôvod zmeny náležitostí alebo zrušenia CP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Dôvod zmeny náležitostí alebo zrušenia CP"/>
              <w:tag w:val="Dôvod zmeny náležitostí alebo zrušenia CP"/>
              <w:id w:val="600685132"/>
              <w:placeholder>
                <w:docPart w:val="E438DF9B35394564AC956820131304CA"/>
              </w:placeholder>
              <w:showingPlcHdr/>
            </w:sdtPr>
            <w:sdtEndPr/>
            <w:sdtContent>
              <w:p w14:paraId="7EBB0003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75CF8497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E3BD1DA" w14:textId="7EE5EA6F" w:rsidR="009E51D3" w:rsidRPr="009E51D3" w:rsidRDefault="000B261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Identifikácia právneho nástupcu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(ktorý je zároveň žiadateľom) 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v prípade zániku emitenta s právnym nástupcom </w:t>
            </w:r>
            <w:r w:rsidRPr="00233D76">
              <w:rPr>
                <w:rStyle w:val="Odkaznavysvetlivku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dentifikácia právneho nástupcu"/>
              <w:tag w:val="Identifikácia právneho nástupcu"/>
              <w:id w:val="32779303"/>
              <w:placeholder>
                <w:docPart w:val="272E9863C42342D0A05761986F4CFDA1"/>
              </w:placeholder>
              <w:showingPlcHdr/>
            </w:sdtPr>
            <w:sdtEndPr/>
            <w:sdtContent>
              <w:p w14:paraId="57EE8E22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351E97AE" w14:textId="77777777" w:rsidR="009E51D3" w:rsidRDefault="009E51D3"/>
    <w:p w14:paraId="4788ABAF" w14:textId="77777777" w:rsidR="00C44D89" w:rsidRPr="00C44D89" w:rsidRDefault="00C44D89" w:rsidP="00C44D89">
      <w:pPr>
        <w:pBdr>
          <w:bottom w:val="single" w:sz="12" w:space="2" w:color="39574A"/>
        </w:pBdr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7" w:name="_Hlk18405062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4. VYHLÁSENIA A SÚHLASY EMITENTA</w:t>
      </w:r>
    </w:p>
    <w:bookmarkEnd w:id="7"/>
    <w:p w14:paraId="54E4993C" w14:textId="77777777" w:rsidR="00C44D89" w:rsidRDefault="00C44D89" w:rsidP="00C44D89">
      <w:pPr>
        <w:ind w:firstLine="0"/>
      </w:pPr>
    </w:p>
    <w:p w14:paraId="6D18D4E0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>Emitent týmto vyhlasuje a zároveň zodpovedá za to, že údaje uvedené v žiadosti sú úplné, pravdivé a správne.</w:t>
      </w:r>
    </w:p>
    <w:p w14:paraId="6CAB7ECC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 xml:space="preserve">Emitent sa týmto zaväzuje dodržiavať Prevádzkový poriadok Centrálneho depozitára cenných papierov SR, a.s., ktorý je prístupný v sídle CDCP a zverejnený na webovej stránke </w:t>
      </w:r>
      <w:hyperlink r:id="rId7" w:history="1">
        <w:r w:rsidRPr="00D9194A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www.cdcp.sk</w:t>
        </w:r>
      </w:hyperlink>
      <w:r w:rsidRPr="00D919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A2C47D5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 xml:space="preserve">Emitent sa týmto zaväzuje za poskytnuté služby na základe tejto žiadosti uhradiť poplatok podľa Cenníka Centrálneho depozitára cenných papierov SR, a.s., ktorý je prístupný v sídle CDCP a zverejnený na webovej stránke </w:t>
      </w:r>
      <w:hyperlink r:id="rId8" w:history="1">
        <w:r w:rsidRPr="00D9194A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www.cdcp.sk</w:t>
        </w:r>
      </w:hyperlink>
      <w:r w:rsidRPr="00D919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CC6342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>Emitent (emisie zaknihovaných CP, registrovanej v CDCP) súhlasí s tým, že CDCP je oprávnený zmeniť údaje v rozsahu tejto žiadosti v prípade, ak od podania tejto žiadosti do uzatvorenia zmluvy o registrácií emisie zaknihovaných CP nastane zmena v týchto údajoch. Podkladom pre vykonanie zmeny je zmluva o registrácií emisie zaknihovaných CP a súvisiace dokumenty k zmluve. Zmena vykonaná v zmysle tohto ustanovenia sa nepovažuje za poskytnutie služby pre emitenta, a teda nie je spoplatňovaná v zmysle Cenníka CDCP. To ustanovenie sa nevzťahuje na ďalšie zmeny, ktoré nastanú po registrácii emisie.</w:t>
      </w:r>
    </w:p>
    <w:p w14:paraId="3F08D39D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>Emitent nesie zodpovednosť za aktuálnosť údajov evidovaných v súvislosti s ISN/CFI/FISN. Emitent sa teda zaväzuje CDCP bezodkladne oznámiť: (a) zmenu v náležitostiach predmetnej emisie cenných papierov a ďalších údajov o emisii – v rozsahu údajov uvedených v tejto žiadosti (b) zmenu v údajoch emitenta (obchodné meno, sídlo, IČO),  (c) zrušenie predmetnej emisie cenných papierov (ak je/bude emisia vedená v inom centrálnom depozitári). Oznámenie emitent vykoná prostredníctvom žiadosti o zmenu/zrušenie ISIN/CFI/FISN alebo súčasne s inou požiadavkou na zmenu/zrušenie  emisie registrovanej v CDCP.</w:t>
      </w:r>
    </w:p>
    <w:p w14:paraId="404EF68E" w14:textId="1FAB73FC" w:rsidR="0077544A" w:rsidRDefault="00D9194A" w:rsidP="00C56DC4">
      <w:pPr>
        <w:pStyle w:val="Odsekzoznamu"/>
        <w:numPr>
          <w:ilvl w:val="0"/>
          <w:numId w:val="1"/>
        </w:numPr>
        <w:jc w:val="both"/>
      </w:pPr>
      <w:r w:rsidRPr="00AC4F9E">
        <w:rPr>
          <w:rFonts w:ascii="Times New Roman" w:eastAsia="Times New Roman" w:hAnsi="Times New Roman" w:cs="Times New Roman"/>
          <w:sz w:val="20"/>
          <w:szCs w:val="20"/>
        </w:rPr>
        <w:t>Emitent, ktorý žiada o poskytnutie služieb na základe tejto žiadosti, je CDCP</w:t>
      </w:r>
      <w:r w:rsidR="0014515B" w:rsidRPr="00AC4F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C4F9E">
        <w:rPr>
          <w:rFonts w:ascii="Times New Roman" w:eastAsia="Times New Roman" w:hAnsi="Times New Roman" w:cs="Times New Roman"/>
          <w:sz w:val="20"/>
          <w:szCs w:val="20"/>
        </w:rPr>
        <w:t>povinný poskytnúť všetky</w:t>
      </w:r>
      <w:r w:rsidR="009C569C" w:rsidRPr="00AC4F9E">
        <w:rPr>
          <w:rFonts w:ascii="Times New Roman" w:eastAsia="Times New Roman" w:hAnsi="Times New Roman" w:cs="Times New Roman"/>
          <w:sz w:val="20"/>
          <w:szCs w:val="20"/>
        </w:rPr>
        <w:t xml:space="preserve"> nevyhnutné doklady a informácie potrebné pre poskytnutie týchto služieb</w:t>
      </w:r>
      <w:r w:rsidRPr="00AC4F9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0556B92" w14:textId="77777777" w:rsidR="0077544A" w:rsidRDefault="0077544A"/>
    <w:p w14:paraId="580C8C8A" w14:textId="48FE186E" w:rsidR="0077544A" w:rsidRPr="009D57DD" w:rsidRDefault="009D57DD" w:rsidP="0077544A">
      <w:pPr>
        <w:pBdr>
          <w:top w:val="single" w:sz="12" w:space="1" w:color="4C7563"/>
          <w:left w:val="single" w:sz="12" w:space="4" w:color="4C7563"/>
          <w:bottom w:val="single" w:sz="12" w:space="1" w:color="4C7563"/>
          <w:right w:val="single" w:sz="12" w:space="4" w:color="4C7563"/>
        </w:pBdr>
        <w:shd w:val="clear" w:color="auto" w:fill="D8E6DF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7DD">
        <w:rPr>
          <w:rFonts w:ascii="Times New Roman" w:eastAsia="Times New Roman" w:hAnsi="Times New Roman" w:cs="Times New Roman"/>
          <w:sz w:val="20"/>
          <w:szCs w:val="20"/>
        </w:rPr>
        <w:t>Podaním tejto žiadosti emitent zaknihovaných cenných papierov zároveň žiada o uzatvorenie zmluvy o registrácii emisie zaknihovaných CP: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15711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7DD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áno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8538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7DD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nie</w:t>
      </w:r>
    </w:p>
    <w:p w14:paraId="3720841A" w14:textId="77777777" w:rsidR="00C44D89" w:rsidRPr="00C44D89" w:rsidRDefault="00C44D89" w:rsidP="00C44D89">
      <w:pPr>
        <w:pBdr>
          <w:bottom w:val="single" w:sz="12" w:space="0" w:color="39574A"/>
        </w:pBdr>
        <w:spacing w:before="600"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8" w:name="_Hlk184050636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5. ZOZNAM PRILOŽENÝCH DOKUMENTOV</w:t>
      </w:r>
    </w:p>
    <w:bookmarkEnd w:id="8"/>
    <w:p w14:paraId="7C0740F9" w14:textId="77777777" w:rsidR="0077544A" w:rsidRDefault="00C56DC4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424265985"/>
          <w:placeholder>
            <w:docPart w:val="F8CA16B4F0F5445EA6D323AD53857DC6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14:paraId="71218AFF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2EDE53AC" w14:textId="77777777" w:rsidR="0077544A" w:rsidRPr="001E331D" w:rsidRDefault="00C56DC4" w:rsidP="0077544A">
      <w:pPr>
        <w:ind w:firstLine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9636811"/>
          <w:placeholder>
            <w:docPart w:val="0CD52A3142654320878977E979A4B1B6"/>
          </w:placeholder>
          <w:showingPlcHdr/>
        </w:sdtPr>
        <w:sdtEndPr/>
        <w:sdtContent>
          <w:r w:rsidR="0077544A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sdtContent>
      </w:sdt>
      <w:r w:rsidR="0077544A" w:rsidRPr="009A08C5">
        <w:rPr>
          <w:rFonts w:ascii="Times New Roman" w:hAnsi="Times New Roman" w:cs="Times New Roman"/>
          <w:sz w:val="20"/>
          <w:szCs w:val="20"/>
        </w:rPr>
        <w:t xml:space="preserve"> </w:t>
      </w:r>
      <w:r w:rsidR="0077544A" w:rsidRPr="001E331D">
        <w:rPr>
          <w:rFonts w:ascii="Times New Roman" w:hAnsi="Times New Roman" w:cs="Times New Roman"/>
          <w:sz w:val="20"/>
          <w:szCs w:val="20"/>
        </w:rPr>
        <w:t>V</w:t>
      </w:r>
      <w:r w:rsidR="0077544A" w:rsidRPr="000D3A8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86736315"/>
          <w:placeholder>
            <w:docPart w:val="97A0BCFD01A64B69A0432CB6B883EDD2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77544A" w:rsidRPr="001E331D">
        <w:rPr>
          <w:rFonts w:ascii="Times New Roman" w:hAnsi="Times New Roman" w:cs="Times New Roman"/>
          <w:sz w:val="20"/>
          <w:szCs w:val="20"/>
        </w:rPr>
        <w:t>, dňa</w:t>
      </w:r>
      <w:r w:rsidR="0077544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4785561"/>
          <w:placeholder>
            <w:docPart w:val="C42E77250C904A35879209460340049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77544A"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77544A" w:rsidRPr="001E331D" w14:paraId="47A02066" w14:textId="77777777" w:rsidTr="002F1A97">
        <w:tc>
          <w:tcPr>
            <w:tcW w:w="4678" w:type="dxa"/>
          </w:tcPr>
          <w:p w14:paraId="0C733DF9" w14:textId="77777777" w:rsidR="0077544A" w:rsidRPr="001E331D" w:rsidRDefault="0077544A" w:rsidP="002F1A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D2597" w14:textId="77777777" w:rsidR="0077544A" w:rsidRPr="001E331D" w:rsidRDefault="0077544A" w:rsidP="002F1A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 emitenta:</w:t>
            </w:r>
          </w:p>
        </w:tc>
        <w:tc>
          <w:tcPr>
            <w:tcW w:w="284" w:type="dxa"/>
          </w:tcPr>
          <w:p w14:paraId="4537EB2C" w14:textId="77777777" w:rsidR="0077544A" w:rsidRPr="001E331D" w:rsidRDefault="0077544A" w:rsidP="002F1A97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0D45BE3F" w14:textId="77777777" w:rsidR="0077544A" w:rsidRPr="001E331D" w:rsidRDefault="0077544A" w:rsidP="002F1A97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4A" w:rsidRPr="001E331D" w14:paraId="4D90B74D" w14:textId="77777777" w:rsidTr="002F1A97">
        <w:tc>
          <w:tcPr>
            <w:tcW w:w="4678" w:type="dxa"/>
          </w:tcPr>
          <w:p w14:paraId="6507B4A8" w14:textId="77777777" w:rsidR="0077544A" w:rsidRPr="001E331D" w:rsidRDefault="0077544A" w:rsidP="002F1A97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A756F" w14:textId="77777777" w:rsidR="0077544A" w:rsidRPr="001E331D" w:rsidRDefault="0077544A" w:rsidP="002F1A97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80C72" w14:textId="77777777" w:rsidR="0077544A" w:rsidRPr="001E331D" w:rsidRDefault="0077544A" w:rsidP="002F1A97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26B9F" w14:textId="77777777" w:rsidR="0077544A" w:rsidRPr="001E331D" w:rsidRDefault="00C56DC4" w:rsidP="002F1A9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777978"/>
                <w:placeholder>
                  <w:docPart w:val="765B487A8A144A5197FA422954D926F7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16D7967E" w14:textId="77777777" w:rsidR="0077544A" w:rsidRPr="001E331D" w:rsidRDefault="0077544A" w:rsidP="002F1A9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67B5308B" w14:textId="77777777" w:rsidR="0077544A" w:rsidRPr="001E331D" w:rsidRDefault="0077544A" w:rsidP="002F1A97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43D5B" w14:textId="77777777" w:rsidR="0077544A" w:rsidRPr="001E331D" w:rsidRDefault="0077544A" w:rsidP="002F1A97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A55F" w14:textId="77777777" w:rsidR="0077544A" w:rsidRPr="001E331D" w:rsidRDefault="0077544A" w:rsidP="002F1A97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1B22" w14:textId="77777777" w:rsidR="0077544A" w:rsidRPr="001E331D" w:rsidRDefault="00C56DC4" w:rsidP="002F1A9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148380"/>
                <w:placeholder>
                  <w:docPart w:val="924A63D032B94E44BDC87BDC9A11BBF9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43D4D78B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1CEDB1FF" w14:textId="112C7C80" w:rsidR="0077544A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72B0EB33" w14:textId="77777777" w:rsidR="00C56DC4" w:rsidRPr="001E331D" w:rsidRDefault="00C56DC4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D5429C9" w14:textId="77777777" w:rsidR="00D25540" w:rsidRPr="00D25540" w:rsidRDefault="00D25540" w:rsidP="00D25540">
      <w:pPr>
        <w:spacing w:line="276" w:lineRule="auto"/>
        <w:ind w:firstLine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lastRenderedPageBreak/>
        <w:t>INFORMÁCIE PRE EMITENTA/ŽIADATEĽA:</w:t>
      </w:r>
    </w:p>
    <w:p w14:paraId="30D3D1CC" w14:textId="77777777" w:rsidR="00D25540" w:rsidRPr="00D25540" w:rsidRDefault="00D25540" w:rsidP="00D25540">
      <w:pPr>
        <w:spacing w:before="240"/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Podanie žiadosti upravuje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Prevádzkový poriadok Centrálneho depozitára cenných papierov SR, a.s. (ďalej len „Prevádzkový poriadok“). </w:t>
      </w:r>
    </w:p>
    <w:p w14:paraId="4924476A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FD49237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Podanie žiadosti:</w:t>
      </w:r>
    </w:p>
    <w:p w14:paraId="68FA0040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Žiadosť o pridelenie/zmenu náležitostí/zrušenie ISIN je možné podať osobne v sídle CDCP alebo písomne na adresu sídla CDCP, ak Prevádzkový poriadok nestanovuje inak. V žiadosti emitent uvádza 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aktuálne údaje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, ktoré sú už zapísané v obchodnom registri. CDCP 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nevyžaduje 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úradné overenie podpisu na tejto žiadosti.</w:t>
      </w:r>
    </w:p>
    <w:p w14:paraId="59E880E6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7A5D5BD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Všetky priložené doklady musia byť prvopisom alebo úradne overenou kópiou. Prílohami žiadosti sú najmä:</w:t>
      </w:r>
    </w:p>
    <w:p w14:paraId="400599DD" w14:textId="77777777" w:rsidR="00D25540" w:rsidRPr="00D25540" w:rsidRDefault="00D25540" w:rsidP="00D2554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Výpis z obchodného registra (nie starší ako 3 mesiace)</w:t>
      </w:r>
    </w:p>
    <w:p w14:paraId="31EC83D6" w14:textId="77777777" w:rsidR="00D25540" w:rsidRPr="00D25540" w:rsidRDefault="00D25540" w:rsidP="00D2554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Ďalšie doklady v súlade s Prevádzkovým poriadkom CDCP. </w:t>
      </w:r>
    </w:p>
    <w:p w14:paraId="598A6655" w14:textId="77777777" w:rsidR="00D25540" w:rsidRPr="00D25540" w:rsidRDefault="00D25540" w:rsidP="00D2554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84B08F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Konanie splnomocnenej/poverenej osoby:</w:t>
      </w:r>
    </w:p>
    <w:p w14:paraId="56762415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Ak žiadosť podáva splnomocnená/poverená osoba, za účelom preukázania oprávnenia konať, je potrebné splniť konkrétne požiadavky, ktoré upravuje Prevádzkový poriadok Centrálneho depozitára cenných papierov SR, a.s.  Je potrebné najmä: V prípade fyzickej osoby predložiť plnomocenstvo s úradne overenými podpismi daných zástupcov (ktoré je v časovej následnosti voči predloženému výpisu z obchodného registra ako primárneho dokumentu). V prípade, že splnomocnencom je právnická osoba, je potrebné predložiť aj jej výpis z obchodného registra s rovnakými parametrami ako v prípade emitenta. Konkrétne požiadavky upravuje Prevádzkový poriadok Centrálneho  depozitára  cenných papierov SR, a.s.</w:t>
      </w:r>
    </w:p>
    <w:p w14:paraId="0D531412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35B33B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Skratky:</w:t>
      </w:r>
    </w:p>
    <w:p w14:paraId="7229BD37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CDCP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Centrálny depozitár cenných papierov SR, a.s.</w:t>
      </w:r>
    </w:p>
    <w:p w14:paraId="464CDE91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CP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cenný papier/ cenné papiere</w:t>
      </w:r>
    </w:p>
    <w:p w14:paraId="0E03369F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ObchZ</w:t>
      </w:r>
      <w:proofErr w:type="spellEnd"/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zákon č. 513/1991 Zb. Obchodný zákonník v znení neskorších predpisov</w:t>
      </w:r>
    </w:p>
    <w:p w14:paraId="2C53325A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CD99CD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55077E47" w14:textId="588DE145" w:rsidR="0077544A" w:rsidRPr="00DE2970" w:rsidRDefault="0077544A" w:rsidP="00DE2970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Vysvetlivky:</w:t>
      </w:r>
    </w:p>
    <w:sectPr w:rsidR="0077544A" w:rsidRPr="00DE2970" w:rsidSect="00B540A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2870" w14:textId="77777777" w:rsidR="00532075" w:rsidRDefault="00532075" w:rsidP="00532075">
      <w:r>
        <w:separator/>
      </w:r>
    </w:p>
  </w:endnote>
  <w:endnote w:type="continuationSeparator" w:id="0">
    <w:p w14:paraId="52B6C729" w14:textId="77777777" w:rsidR="00532075" w:rsidRDefault="00532075" w:rsidP="00532075">
      <w:r>
        <w:continuationSeparator/>
      </w:r>
    </w:p>
  </w:endnote>
  <w:endnote w:id="1">
    <w:p w14:paraId="555FA2E1" w14:textId="77777777" w:rsidR="000B2619" w:rsidRPr="00E56A41" w:rsidRDefault="000B2619" w:rsidP="000B2619">
      <w:pPr>
        <w:pStyle w:val="Textvysvetlivky"/>
        <w:ind w:firstLine="0"/>
        <w:jc w:val="both"/>
        <w:rPr>
          <w:szCs w:val="20"/>
        </w:rPr>
      </w:pPr>
      <w:r w:rsidRPr="00E56A41">
        <w:rPr>
          <w:rStyle w:val="Odkaznavysvetlivku"/>
          <w:szCs w:val="20"/>
        </w:rPr>
        <w:endnoteRef/>
      </w:r>
      <w:r>
        <w:rPr>
          <w:szCs w:val="20"/>
        </w:rPr>
        <w:t xml:space="preserve"> údaje v zmysle bodu 1 </w:t>
      </w:r>
      <w:r w:rsidRPr="00E56A41">
        <w:rPr>
          <w:szCs w:val="20"/>
        </w:rPr>
        <w:t>žiadosti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AA32" w14:textId="77777777" w:rsidR="00532075" w:rsidRDefault="00532075" w:rsidP="00532075">
      <w:r>
        <w:separator/>
      </w:r>
    </w:p>
  </w:footnote>
  <w:footnote w:type="continuationSeparator" w:id="0">
    <w:p w14:paraId="0D3A9272" w14:textId="77777777" w:rsidR="00532075" w:rsidRDefault="00532075" w:rsidP="0053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8A45" w14:textId="77777777" w:rsidR="00532075" w:rsidRDefault="00532075">
    <w:pPr>
      <w:pStyle w:val="Hlavika"/>
    </w:pPr>
  </w:p>
  <w:p w14:paraId="0CA63E9A" w14:textId="77777777" w:rsidR="00532075" w:rsidRDefault="005320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D4A9" w14:textId="77777777" w:rsidR="0077544A" w:rsidRDefault="0077544A" w:rsidP="0077544A">
    <w:pPr>
      <w:pStyle w:val="Hlavika"/>
      <w:ind w:firstLine="0"/>
    </w:pPr>
    <w:bookmarkStart w:id="9" w:name="_Hlk184050462"/>
    <w:r>
      <w:rPr>
        <w:noProof/>
        <w:lang w:eastAsia="sk-SK"/>
      </w:rPr>
      <w:drawing>
        <wp:inline distT="0" distB="0" distL="0" distR="0" wp14:anchorId="32FE371F" wp14:editId="5D956425">
          <wp:extent cx="6120130" cy="78613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9"/>
  <w:p w14:paraId="3DA1332F" w14:textId="77777777" w:rsidR="0077544A" w:rsidRDefault="007754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A77"/>
    <w:multiLevelType w:val="hybridMultilevel"/>
    <w:tmpl w:val="5D7CF2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DppKhsQ0RZ/ILC4HLyE2/JA4FPMZM57k7h4wSeIH5lVg1AcK3T+B++7MQTgo6YG17u665vMj8beqA6DLjIr9A==" w:salt="JlXTzDDBzUk/r9vQwGvc9g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75"/>
    <w:rsid w:val="00037CDA"/>
    <w:rsid w:val="00060ACF"/>
    <w:rsid w:val="000B2619"/>
    <w:rsid w:val="0014515B"/>
    <w:rsid w:val="00250043"/>
    <w:rsid w:val="0027525D"/>
    <w:rsid w:val="00275525"/>
    <w:rsid w:val="002F1A97"/>
    <w:rsid w:val="00495B18"/>
    <w:rsid w:val="0053161A"/>
    <w:rsid w:val="00532075"/>
    <w:rsid w:val="005D069C"/>
    <w:rsid w:val="00641748"/>
    <w:rsid w:val="006449A7"/>
    <w:rsid w:val="00671E7F"/>
    <w:rsid w:val="006E5A12"/>
    <w:rsid w:val="0077544A"/>
    <w:rsid w:val="0079511C"/>
    <w:rsid w:val="007A551A"/>
    <w:rsid w:val="007B7677"/>
    <w:rsid w:val="00922057"/>
    <w:rsid w:val="00987067"/>
    <w:rsid w:val="009C569C"/>
    <w:rsid w:val="009D57DD"/>
    <w:rsid w:val="009E51D3"/>
    <w:rsid w:val="00A40A77"/>
    <w:rsid w:val="00A614DB"/>
    <w:rsid w:val="00AC4F9E"/>
    <w:rsid w:val="00AD76E7"/>
    <w:rsid w:val="00B540A9"/>
    <w:rsid w:val="00B96864"/>
    <w:rsid w:val="00C074C8"/>
    <w:rsid w:val="00C44D89"/>
    <w:rsid w:val="00C56DC4"/>
    <w:rsid w:val="00D01D11"/>
    <w:rsid w:val="00D21C9A"/>
    <w:rsid w:val="00D25540"/>
    <w:rsid w:val="00D51F7A"/>
    <w:rsid w:val="00D67175"/>
    <w:rsid w:val="00D768BF"/>
    <w:rsid w:val="00D80F53"/>
    <w:rsid w:val="00D9194A"/>
    <w:rsid w:val="00DE2970"/>
    <w:rsid w:val="00EA3A4D"/>
    <w:rsid w:val="00F17FD2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B702EF0"/>
  <w15:chartTrackingRefBased/>
  <w15:docId w15:val="{6B3FA84C-28AA-4874-BB19-5E666995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2075"/>
    <w:pPr>
      <w:ind w:firstLine="360"/>
    </w:pPr>
    <w:rPr>
      <w:rFonts w:eastAsiaTheme="minorEastAsia"/>
      <w:szCs w:val="32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1D11"/>
    <w:pP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075"/>
  </w:style>
  <w:style w:type="paragraph" w:styleId="Pta">
    <w:name w:val="footer"/>
    <w:basedOn w:val="Normlny"/>
    <w:link w:val="Pt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075"/>
  </w:style>
  <w:style w:type="character" w:customStyle="1" w:styleId="Nadpis1Char">
    <w:name w:val="Nadpis 1 Char"/>
    <w:basedOn w:val="Predvolenpsmoodseku"/>
    <w:link w:val="Nadpis1"/>
    <w:uiPriority w:val="9"/>
    <w:rsid w:val="00D01D11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table" w:styleId="Mriekatabuky">
    <w:name w:val="Table Grid"/>
    <w:basedOn w:val="Normlnatabuka"/>
    <w:uiPriority w:val="59"/>
    <w:rsid w:val="00532075"/>
    <w:pPr>
      <w:ind w:firstLine="360"/>
    </w:pPr>
    <w:rPr>
      <w:rFonts w:eastAsiaTheme="minorEastAsia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320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075"/>
    <w:rPr>
      <w:rFonts w:ascii="Segoe UI" w:eastAsiaTheme="minorEastAsia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unhideWhenUsed/>
    <w:rsid w:val="005D069C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D069C"/>
    <w:rPr>
      <w:rFonts w:eastAsiaTheme="minorEastAsia"/>
      <w:sz w:val="20"/>
      <w:szCs w:val="3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069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069C"/>
    <w:rPr>
      <w:rFonts w:eastAsiaTheme="minorEastAsia"/>
      <w:sz w:val="20"/>
      <w:szCs w:val="32"/>
    </w:rPr>
  </w:style>
  <w:style w:type="character" w:styleId="Odkaznakomentr">
    <w:name w:val="annotation reference"/>
    <w:semiHidden/>
    <w:unhideWhenUsed/>
    <w:rsid w:val="005D069C"/>
    <w:rPr>
      <w:sz w:val="16"/>
    </w:rPr>
  </w:style>
  <w:style w:type="character" w:styleId="Odkaznavysvetlivku">
    <w:name w:val="endnote reference"/>
    <w:basedOn w:val="Predvolenpsmoodseku"/>
    <w:uiPriority w:val="99"/>
    <w:semiHidden/>
    <w:unhideWhenUsed/>
    <w:rsid w:val="0077544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7544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7544A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C44D89"/>
    <w:pPr>
      <w:ind w:firstLine="360"/>
    </w:pPr>
    <w:rPr>
      <w:rFonts w:eastAsia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cp.s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C9397EA1BB4CE483BA6E48019AF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242E7-D650-45BF-9A36-AEC62258F7DC}"/>
      </w:docPartPr>
      <w:docPartBody>
        <w:p w:rsidR="00F702B9" w:rsidRDefault="004B449F" w:rsidP="004B449F">
          <w:pPr>
            <w:pStyle w:val="8FC9397EA1BB4CE483BA6E48019AF628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438DF9B35394564AC956820131304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B33A2-AC95-47D6-8EE2-1BCF6370A657}"/>
      </w:docPartPr>
      <w:docPartBody>
        <w:p w:rsidR="00F702B9" w:rsidRDefault="004B449F" w:rsidP="004B449F">
          <w:pPr>
            <w:pStyle w:val="E438DF9B35394564AC956820131304CA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72E9863C42342D0A05761986F4CF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89B640-DEDF-4BC8-ADF8-CA2E3CD621F5}"/>
      </w:docPartPr>
      <w:docPartBody>
        <w:p w:rsidR="00F702B9" w:rsidRDefault="004B449F" w:rsidP="004B449F">
          <w:pPr>
            <w:pStyle w:val="272E9863C42342D0A05761986F4CFDA1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8CA16B4F0F5445EA6D323AD53857D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DF1F9-B626-4781-BA74-DF3BD4F8C766}"/>
      </w:docPartPr>
      <w:docPartBody>
        <w:p w:rsidR="00F702B9" w:rsidRDefault="004B449F" w:rsidP="004B449F">
          <w:pPr>
            <w:pStyle w:val="F8CA16B4F0F5445EA6D323AD53857DC6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CD52A3142654320878977E979A4B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C1ECD3-C44D-4BD8-B2C2-71EEB20C0CA8}"/>
      </w:docPartPr>
      <w:docPartBody>
        <w:p w:rsidR="00F702B9" w:rsidRDefault="004B449F" w:rsidP="004B449F">
          <w:pPr>
            <w:pStyle w:val="0CD52A3142654320878977E979A4B1B6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</w:docPartBody>
    </w:docPart>
    <w:docPart>
      <w:docPartPr>
        <w:name w:val="97A0BCFD01A64B69A0432CB6B883E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897379-C376-48CF-A5D2-B512B5132307}"/>
      </w:docPartPr>
      <w:docPartBody>
        <w:p w:rsidR="00F702B9" w:rsidRDefault="004B449F" w:rsidP="004B449F">
          <w:pPr>
            <w:pStyle w:val="97A0BCFD01A64B69A0432CB6B883EDD2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42E77250C904A35879209460340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56FD9-0F80-47B8-9769-885BFBA0428A}"/>
      </w:docPartPr>
      <w:docPartBody>
        <w:p w:rsidR="00F702B9" w:rsidRDefault="004B449F" w:rsidP="004B449F">
          <w:pPr>
            <w:pStyle w:val="C42E77250C904A358792094603400491"/>
          </w:pPr>
          <w:r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765B487A8A144A5197FA422954D92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4267D-71F3-4D26-9E30-7B966BAB3435}"/>
      </w:docPartPr>
      <w:docPartBody>
        <w:p w:rsidR="00F702B9" w:rsidRDefault="004B449F" w:rsidP="004B449F">
          <w:pPr>
            <w:pStyle w:val="765B487A8A144A5197FA422954D926F7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24A63D032B94E44BDC87BDC9A11BB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61CF-B8BE-40E9-9F9C-1D1D55F65837}"/>
      </w:docPartPr>
      <w:docPartBody>
        <w:p w:rsidR="00F702B9" w:rsidRDefault="004B449F" w:rsidP="004B449F">
          <w:pPr>
            <w:pStyle w:val="924A63D032B94E44BDC87BDC9A11BBF9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BEAE54A36274ACCAA0D524604B50D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855AF9-865F-4C80-9458-8FC91BD401A8}"/>
      </w:docPartPr>
      <w:docPartBody>
        <w:p w:rsidR="007E429B" w:rsidRDefault="00320ED0" w:rsidP="00320ED0">
          <w:pPr>
            <w:pStyle w:val="BBEAE54A36274ACCAA0D524604B50DAC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9F"/>
    <w:rsid w:val="002E2D0C"/>
    <w:rsid w:val="00320ED0"/>
    <w:rsid w:val="004B449F"/>
    <w:rsid w:val="007E429B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23D2A6112B14D38BE36A622749ACBA3">
    <w:name w:val="323D2A6112B14D38BE36A622749ACBA3"/>
    <w:rsid w:val="004B449F"/>
  </w:style>
  <w:style w:type="paragraph" w:customStyle="1" w:styleId="3019F7E4AB4844D5B7BE2185E93F5990">
    <w:name w:val="3019F7E4AB4844D5B7BE2185E93F5990"/>
    <w:rsid w:val="004B449F"/>
  </w:style>
  <w:style w:type="paragraph" w:customStyle="1" w:styleId="834B5491A9CD47ABBAE4C469B731CB4C">
    <w:name w:val="834B5491A9CD47ABBAE4C469B731CB4C"/>
    <w:rsid w:val="004B449F"/>
  </w:style>
  <w:style w:type="paragraph" w:customStyle="1" w:styleId="817C681A61FF420994DB7E3E57F9AF98">
    <w:name w:val="817C681A61FF420994DB7E3E57F9AF98"/>
    <w:rsid w:val="004B449F"/>
  </w:style>
  <w:style w:type="paragraph" w:customStyle="1" w:styleId="6F8F8FA32CFF4CC381549049B7054530">
    <w:name w:val="6F8F8FA32CFF4CC381549049B7054530"/>
    <w:rsid w:val="004B449F"/>
  </w:style>
  <w:style w:type="paragraph" w:customStyle="1" w:styleId="A9AFB00256314085BD5CBB074F731E76">
    <w:name w:val="A9AFB00256314085BD5CBB074F731E76"/>
    <w:rsid w:val="004B449F"/>
  </w:style>
  <w:style w:type="paragraph" w:customStyle="1" w:styleId="CD0F6ABAE7774078BF385E5D77557315">
    <w:name w:val="CD0F6ABAE7774078BF385E5D77557315"/>
    <w:rsid w:val="004B449F"/>
  </w:style>
  <w:style w:type="character" w:styleId="Zstupntext">
    <w:name w:val="Placeholder Text"/>
    <w:basedOn w:val="Predvolenpsmoodseku"/>
    <w:uiPriority w:val="99"/>
    <w:semiHidden/>
    <w:rsid w:val="004B449F"/>
    <w:rPr>
      <w:color w:val="808080"/>
    </w:rPr>
  </w:style>
  <w:style w:type="paragraph" w:customStyle="1" w:styleId="B3642E693CB6408DBE88A6353C48C4B4">
    <w:name w:val="B3642E693CB6408DBE88A6353C48C4B4"/>
    <w:rsid w:val="004B449F"/>
  </w:style>
  <w:style w:type="paragraph" w:customStyle="1" w:styleId="8FC9397EA1BB4CE483BA6E48019AF628">
    <w:name w:val="8FC9397EA1BB4CE483BA6E48019AF628"/>
    <w:rsid w:val="004B449F"/>
  </w:style>
  <w:style w:type="paragraph" w:customStyle="1" w:styleId="E438DF9B35394564AC956820131304CA">
    <w:name w:val="E438DF9B35394564AC956820131304CA"/>
    <w:rsid w:val="004B449F"/>
  </w:style>
  <w:style w:type="paragraph" w:customStyle="1" w:styleId="272E9863C42342D0A05761986F4CFDA1">
    <w:name w:val="272E9863C42342D0A05761986F4CFDA1"/>
    <w:rsid w:val="004B449F"/>
  </w:style>
  <w:style w:type="paragraph" w:customStyle="1" w:styleId="F8CA16B4F0F5445EA6D323AD53857DC6">
    <w:name w:val="F8CA16B4F0F5445EA6D323AD53857DC6"/>
    <w:rsid w:val="004B449F"/>
  </w:style>
  <w:style w:type="paragraph" w:customStyle="1" w:styleId="0CD52A3142654320878977E979A4B1B6">
    <w:name w:val="0CD52A3142654320878977E979A4B1B6"/>
    <w:rsid w:val="004B449F"/>
  </w:style>
  <w:style w:type="paragraph" w:customStyle="1" w:styleId="97A0BCFD01A64B69A0432CB6B883EDD2">
    <w:name w:val="97A0BCFD01A64B69A0432CB6B883EDD2"/>
    <w:rsid w:val="004B449F"/>
  </w:style>
  <w:style w:type="paragraph" w:customStyle="1" w:styleId="C42E77250C904A358792094603400491">
    <w:name w:val="C42E77250C904A358792094603400491"/>
    <w:rsid w:val="004B449F"/>
  </w:style>
  <w:style w:type="paragraph" w:customStyle="1" w:styleId="765B487A8A144A5197FA422954D926F7">
    <w:name w:val="765B487A8A144A5197FA422954D926F7"/>
    <w:rsid w:val="004B449F"/>
  </w:style>
  <w:style w:type="paragraph" w:customStyle="1" w:styleId="924A63D032B94E44BDC87BDC9A11BBF9">
    <w:name w:val="924A63D032B94E44BDC87BDC9A11BBF9"/>
    <w:rsid w:val="004B449F"/>
  </w:style>
  <w:style w:type="paragraph" w:customStyle="1" w:styleId="07F411C71F454BE4801044888F4F5FC7">
    <w:name w:val="07F411C71F454BE4801044888F4F5FC7"/>
    <w:rsid w:val="004B449F"/>
  </w:style>
  <w:style w:type="paragraph" w:customStyle="1" w:styleId="686EB546D55C48FF897D63BBBCAD69AC">
    <w:name w:val="686EB546D55C48FF897D63BBBCAD69AC"/>
    <w:rsid w:val="002E2D0C"/>
  </w:style>
  <w:style w:type="paragraph" w:customStyle="1" w:styleId="42973558949C4B8EA05E4427DDEBEF51">
    <w:name w:val="42973558949C4B8EA05E4427DDEBEF51"/>
    <w:rsid w:val="002E2D0C"/>
  </w:style>
  <w:style w:type="paragraph" w:customStyle="1" w:styleId="6CB838DCE4414C1DA1F6510437F0FEB8">
    <w:name w:val="6CB838DCE4414C1DA1F6510437F0FEB8"/>
    <w:rsid w:val="002E2D0C"/>
  </w:style>
  <w:style w:type="paragraph" w:customStyle="1" w:styleId="8098644385E54AEDBE3527C931B880C4">
    <w:name w:val="8098644385E54AEDBE3527C931B880C4"/>
    <w:rsid w:val="00320ED0"/>
  </w:style>
  <w:style w:type="paragraph" w:customStyle="1" w:styleId="47BE96F9AF6C45F3866EDFDA4AB10696">
    <w:name w:val="47BE96F9AF6C45F3866EDFDA4AB10696"/>
    <w:rsid w:val="00320ED0"/>
  </w:style>
  <w:style w:type="paragraph" w:customStyle="1" w:styleId="EB43CB7D8D7A4BD1A5077CEA0FAB3E96">
    <w:name w:val="EB43CB7D8D7A4BD1A5077CEA0FAB3E96"/>
    <w:rsid w:val="00320ED0"/>
  </w:style>
  <w:style w:type="paragraph" w:customStyle="1" w:styleId="BBEAE54A36274ACCAA0D524604B50DAC">
    <w:name w:val="BBEAE54A36274ACCAA0D524604B50DAC"/>
    <w:rsid w:val="00320ED0"/>
  </w:style>
  <w:style w:type="paragraph" w:customStyle="1" w:styleId="498B1CC7019E4C76AA0FECE4B25EF497">
    <w:name w:val="498B1CC7019E4C76AA0FECE4B25EF497"/>
    <w:rsid w:val="00320ED0"/>
  </w:style>
  <w:style w:type="paragraph" w:customStyle="1" w:styleId="36C28FA8E31342A69E87FDBC7CE10B98">
    <w:name w:val="36C28FA8E31342A69E87FDBC7CE10B98"/>
    <w:rsid w:val="00320ED0"/>
  </w:style>
  <w:style w:type="paragraph" w:customStyle="1" w:styleId="796430299B6948618E00754DA3F0130D">
    <w:name w:val="796430299B6948618E00754DA3F0130D"/>
    <w:rsid w:val="00320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CDCP</dc:creator>
  <cp:keywords/>
  <dc:description/>
  <cp:lastModifiedBy>Nagyová Vladimíra</cp:lastModifiedBy>
  <cp:revision>4</cp:revision>
  <cp:lastPrinted>2024-12-12T09:14:00Z</cp:lastPrinted>
  <dcterms:created xsi:type="dcterms:W3CDTF">2024-12-10T10:21:00Z</dcterms:created>
  <dcterms:modified xsi:type="dcterms:W3CDTF">2025-01-14T13:20:00Z</dcterms:modified>
</cp:coreProperties>
</file>